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D4" w:rsidRDefault="003A3ED4" w:rsidP="003A3ED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ED4" w:rsidRDefault="003A3ED4" w:rsidP="003A3ED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A3ED4" w:rsidRDefault="003A3ED4" w:rsidP="003A3ED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3A3ED4" w:rsidRDefault="003A3ED4" w:rsidP="003A3ED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3A3ED4" w:rsidRDefault="003A3ED4" w:rsidP="003A3ED4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ab/>
      </w:r>
    </w:p>
    <w:p w:rsidR="003A3ED4" w:rsidRDefault="003A3ED4" w:rsidP="003A3ED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3A3ED4" w:rsidRDefault="003A3ED4" w:rsidP="003A3ED4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A3ED4" w:rsidRDefault="003A3ED4" w:rsidP="003A3ED4">
      <w:pPr>
        <w:autoSpaceDE w:val="0"/>
        <w:autoSpaceDN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06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.2024  г. № 0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/01</w:t>
      </w:r>
    </w:p>
    <w:p w:rsidR="0016018A" w:rsidRDefault="0016018A" w:rsidP="00E41274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1274" w:rsidRDefault="00E41274" w:rsidP="00E41274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дополнительных мероприятий по социально-экономическому развитию района Богородское в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C33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</w:t>
      </w:r>
    </w:p>
    <w:p w:rsidR="00E41274" w:rsidRPr="00C33E17" w:rsidRDefault="00E41274" w:rsidP="00E41274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1274" w:rsidRDefault="00E41274" w:rsidP="00E412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33E17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частью 6 статьи 1 Закона города Москвы от 11 июля 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13.09.2012 года № 484-ПП «О дополнительных мероприятиях по социально-экономическому развитию районов города Москвы», принимая во внимание обращение главы управы района Богородское </w:t>
      </w:r>
      <w:r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="00770B5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30</w:t>
      </w:r>
      <w:r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ию</w:t>
      </w:r>
      <w:r w:rsidR="00770B5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л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я</w:t>
      </w:r>
      <w:r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4</w:t>
      </w:r>
      <w:r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года № БГ-14-</w:t>
      </w:r>
      <w:r w:rsidR="00770B5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575</w:t>
      </w:r>
      <w:proofErr w:type="gramEnd"/>
      <w:r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/2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4</w:t>
      </w:r>
      <w:r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t>и принимая во внимание согласование главы управы района Богородское</w:t>
      </w:r>
      <w:r w:rsidRPr="00C33E17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E41274" w:rsidRDefault="00E41274" w:rsidP="00E4127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>Совет депутатов муниципального округа Богородское решил:</w:t>
      </w:r>
    </w:p>
    <w:p w:rsidR="00E41274" w:rsidRPr="00C33E17" w:rsidRDefault="00E41274" w:rsidP="00E4127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1274" w:rsidRPr="00735C00" w:rsidRDefault="00E41274" w:rsidP="00E412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C00">
        <w:rPr>
          <w:rFonts w:ascii="Times New Roman" w:hAnsi="Times New Roman"/>
          <w:sz w:val="28"/>
          <w:szCs w:val="28"/>
        </w:rPr>
        <w:t xml:space="preserve">Провести дополнительные мероприятия по социально-экономическому развитию района Богородское </w:t>
      </w:r>
      <w:r w:rsidRPr="00735C00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770B5C">
        <w:rPr>
          <w:rFonts w:ascii="Times New Roman" w:eastAsia="Times New Roman" w:hAnsi="Times New Roman"/>
          <w:sz w:val="28"/>
          <w:szCs w:val="28"/>
          <w:lang w:eastAsia="ru-RU"/>
        </w:rPr>
        <w:t xml:space="preserve">193 000,00 </w:t>
      </w:r>
      <w:r w:rsidRPr="006E29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5C00">
        <w:rPr>
          <w:rFonts w:ascii="Times New Roman" w:eastAsia="Times New Roman" w:hAnsi="Times New Roman"/>
          <w:sz w:val="28"/>
          <w:szCs w:val="28"/>
          <w:lang w:eastAsia="ru-RU"/>
        </w:rPr>
        <w:t>рублей,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образовавшуюся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счет экономии бюджетных средств</w:t>
      </w:r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результате проведения конкурсных процедур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770B5C">
        <w:rPr>
          <w:rFonts w:ascii="Times New Roman" w:eastAsia="Times New Roman" w:hAnsi="Times New Roman"/>
          <w:sz w:val="28"/>
          <w:szCs w:val="28"/>
          <w:lang w:eastAsia="ru-RU"/>
        </w:rPr>
        <w:t>152 784,20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и за счет не распределенного остатка в размере </w:t>
      </w:r>
      <w:r w:rsidR="00770B5C">
        <w:rPr>
          <w:rFonts w:ascii="Times New Roman" w:eastAsia="Times New Roman" w:hAnsi="Times New Roman"/>
          <w:sz w:val="28"/>
          <w:szCs w:val="28"/>
          <w:lang w:eastAsia="ru-RU"/>
        </w:rPr>
        <w:t>40 215,80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5C00">
        <w:rPr>
          <w:rFonts w:ascii="Times New Roman" w:hAnsi="Times New Roman"/>
          <w:sz w:val="28"/>
          <w:szCs w:val="28"/>
        </w:rPr>
        <w:t>согласно приложению к настоящему решению</w:t>
      </w:r>
      <w:r w:rsidRPr="00735C0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41274" w:rsidRPr="00C33E17" w:rsidRDefault="00E41274" w:rsidP="00E412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t>. Главе управы района Богородское города Москвы обеспечить реализацию утвержденных дополнительных мероприятий по социально-экономическому развитию района Богородское.</w:t>
      </w:r>
    </w:p>
    <w:p w:rsidR="00E41274" w:rsidRPr="00C33E17" w:rsidRDefault="00E41274" w:rsidP="00E412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33E1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E41274" w:rsidRPr="00C33E17" w:rsidRDefault="00E41274" w:rsidP="00E412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33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E6FAA" w:rsidRPr="003E6FA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бюллетене «Моск</w:t>
      </w:r>
      <w:r w:rsidR="003E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овский муниципальный вестник», </w:t>
      </w:r>
      <w:r w:rsidR="003E6FAA" w:rsidRPr="003E6FA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сетевом издании «Мос</w:t>
      </w:r>
      <w:r w:rsidR="003E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ковский муниципальный вестник» </w:t>
      </w:r>
      <w:r w:rsidR="003E6FAA" w:rsidRPr="003E6FA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</w:t>
      </w:r>
      <w:r w:rsidR="003E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сайте муниципального округа </w:t>
      </w:r>
      <w:r w:rsidR="003E6FAA" w:rsidRPr="003E6FA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 www.bogorodskoe-mo.ru</w:t>
      </w:r>
      <w:r w:rsidRPr="00C33E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1274" w:rsidRDefault="00E41274" w:rsidP="00E412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C33E1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C33E17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33E17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решения возложить на главу муниципального округа Богородское в городе Москве </w:t>
      </w:r>
      <w:r>
        <w:rPr>
          <w:rFonts w:ascii="Times New Roman" w:eastAsia="Calibri" w:hAnsi="Times New Roman" w:cs="Times New Roman"/>
          <w:sz w:val="28"/>
          <w:szCs w:val="28"/>
        </w:rPr>
        <w:t>Воловика К.Е</w:t>
      </w:r>
      <w:r w:rsidRPr="00C33E1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41274" w:rsidRPr="00C81806" w:rsidRDefault="00E41274" w:rsidP="00E4127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C81806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Глава </w:t>
      </w:r>
    </w:p>
    <w:p w:rsidR="00E41274" w:rsidRPr="00C81806" w:rsidRDefault="00E41274" w:rsidP="00E4127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C81806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муниципального округа Богор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одское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  <w:t xml:space="preserve">               К.Е. Воловик</w:t>
      </w:r>
    </w:p>
    <w:p w:rsidR="00E41274" w:rsidRPr="00C33E17" w:rsidRDefault="00E41274" w:rsidP="00E41274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41274" w:rsidRPr="00C33E17" w:rsidSect="00A464A8">
          <w:pgSz w:w="11906" w:h="16838"/>
          <w:pgMar w:top="567" w:right="926" w:bottom="284" w:left="1260" w:header="708" w:footer="708" w:gutter="0"/>
          <w:cols w:space="708"/>
          <w:docGrid w:linePitch="360"/>
        </w:sectPr>
      </w:pPr>
    </w:p>
    <w:p w:rsidR="00E41274" w:rsidRPr="00C33E17" w:rsidRDefault="00E41274" w:rsidP="00E41274">
      <w:pPr>
        <w:spacing w:after="0" w:line="240" w:lineRule="auto"/>
        <w:ind w:right="717" w:firstLine="55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</w:p>
    <w:p w:rsidR="00E41274" w:rsidRPr="00C33E17" w:rsidRDefault="00E41274" w:rsidP="00E41274">
      <w:pPr>
        <w:spacing w:after="0" w:line="240" w:lineRule="auto"/>
        <w:ind w:left="5940" w:right="575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к решению Совета депутатов</w:t>
      </w:r>
    </w:p>
    <w:p w:rsidR="00E41274" w:rsidRPr="00C33E17" w:rsidRDefault="00E41274" w:rsidP="00E41274">
      <w:pPr>
        <w:spacing w:after="0" w:line="240" w:lineRule="auto"/>
        <w:ind w:left="5940" w:right="575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  Богородское </w:t>
      </w:r>
    </w:p>
    <w:p w:rsidR="00E41274" w:rsidRPr="00C33E17" w:rsidRDefault="00E41274" w:rsidP="00E41274">
      <w:pPr>
        <w:spacing w:after="0" w:line="240" w:lineRule="auto"/>
        <w:ind w:left="5940" w:right="575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от </w:t>
      </w:r>
      <w:r w:rsidR="00770B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="003E6F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0B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августа</w:t>
      </w: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E6F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</w:t>
      </w:r>
      <w:r w:rsidR="00A85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08/01</w:t>
      </w:r>
      <w:bookmarkStart w:id="0" w:name="_GoBack"/>
      <w:bookmarkEnd w:id="0"/>
    </w:p>
    <w:p w:rsidR="00E41274" w:rsidRPr="00C33E17" w:rsidRDefault="00E41274" w:rsidP="00E4127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1274" w:rsidRPr="00C33E17" w:rsidRDefault="00E41274" w:rsidP="00E41274">
      <w:pPr>
        <w:spacing w:after="0" w:line="259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>Перечень дополнительных мероприятий по социально-экономическому развитию района Богородское на 20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3E6FAA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C33E17">
        <w:rPr>
          <w:rFonts w:ascii="Times New Roman" w:eastAsia="Calibri" w:hAnsi="Times New Roman" w:cs="Times New Roman"/>
          <w:b/>
          <w:sz w:val="28"/>
          <w:szCs w:val="28"/>
        </w:rPr>
        <w:t xml:space="preserve"> год.</w:t>
      </w:r>
    </w:p>
    <w:tbl>
      <w:tblPr>
        <w:tblW w:w="1488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1340"/>
        <w:gridCol w:w="2552"/>
      </w:tblGrid>
      <w:tr w:rsidR="00E41274" w:rsidRPr="00766F89" w:rsidTr="005F4E35">
        <w:tc>
          <w:tcPr>
            <w:tcW w:w="14884" w:type="dxa"/>
            <w:gridSpan w:val="3"/>
            <w:shd w:val="clear" w:color="auto" w:fill="auto"/>
          </w:tcPr>
          <w:p w:rsidR="00E41274" w:rsidRPr="00DB39C2" w:rsidRDefault="00E41274" w:rsidP="005F4E3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DB39C2">
              <w:rPr>
                <w:rFonts w:ascii="Times New Roman" w:hAnsi="Times New Roman"/>
                <w:sz w:val="26"/>
                <w:szCs w:val="26"/>
              </w:rPr>
              <w:t>.</w:t>
            </w:r>
            <w:r w:rsidRPr="00DB39C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DB39C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Дополнительные мероприятия по социально-экономическому развитию района Богородское в 202</w:t>
            </w:r>
            <w:r w:rsidR="003E6FA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Pr="00DB39C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году по направлению:</w:t>
            </w:r>
          </w:p>
          <w:p w:rsidR="00E41274" w:rsidRPr="00D729AB" w:rsidRDefault="00E41274" w:rsidP="005F4E35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39C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Реализация дополнительных мероприятий в сфере досуговой, социально-воспитательной, физкультурно-оздоровительной и спортивной работы с населением по месту жительства, а также приобретение и содержание имущества для указанной работы, в том числе для реализации органами местного самоуправления муниципальных округов отдельных полномочий города Москвы.</w:t>
            </w:r>
          </w:p>
        </w:tc>
      </w:tr>
      <w:tr w:rsidR="00E41274" w:rsidRPr="00766F89" w:rsidTr="005F4E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274" w:rsidRPr="00D729AB" w:rsidRDefault="00E41274" w:rsidP="005F4E3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729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D729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274" w:rsidRPr="00D729AB" w:rsidRDefault="00E41274" w:rsidP="005F4E3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274" w:rsidRPr="00D729AB" w:rsidRDefault="00E41274" w:rsidP="005F4E3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Сумма (руб.)</w:t>
            </w:r>
          </w:p>
        </w:tc>
      </w:tr>
      <w:tr w:rsidR="00E41274" w:rsidRPr="00766F89" w:rsidTr="005F4E35">
        <w:trPr>
          <w:trHeight w:val="6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274" w:rsidRPr="00D729AB" w:rsidRDefault="00E41274" w:rsidP="005F4E3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D729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74" w:rsidRDefault="00770B5C" w:rsidP="00770B5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Поставка подарочной продукции (сертификаты в подарочной упаковке) для вручения льготным категориям граждан в 2024 году ко Дню матери.</w:t>
            </w:r>
            <w:r w:rsidR="00E4127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74" w:rsidRDefault="00770B5C" w:rsidP="005F4E35">
            <w:pPr>
              <w:autoSpaceDN w:val="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193 000</w:t>
            </w:r>
            <w:r w:rsidR="003E6FA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,00</w:t>
            </w:r>
          </w:p>
        </w:tc>
      </w:tr>
      <w:tr w:rsidR="00E41274" w:rsidRPr="00766F89" w:rsidTr="005F4E35">
        <w:trPr>
          <w:trHeight w:val="299"/>
        </w:trPr>
        <w:tc>
          <w:tcPr>
            <w:tcW w:w="1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274" w:rsidRPr="00D729AB" w:rsidRDefault="00E41274" w:rsidP="005F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274" w:rsidRPr="00770B5C" w:rsidRDefault="00770B5C" w:rsidP="005F4E3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0B5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193 000,00</w:t>
            </w:r>
          </w:p>
        </w:tc>
      </w:tr>
    </w:tbl>
    <w:p w:rsidR="00E41274" w:rsidRDefault="00E41274" w:rsidP="00E41274">
      <w:pPr>
        <w:spacing w:after="0" w:line="360" w:lineRule="auto"/>
      </w:pPr>
    </w:p>
    <w:p w:rsidR="00E41274" w:rsidRDefault="00E41274" w:rsidP="00E41274">
      <w:pPr>
        <w:spacing w:after="0" w:line="360" w:lineRule="auto"/>
      </w:pPr>
    </w:p>
    <w:p w:rsidR="00376B03" w:rsidRDefault="00376B03"/>
    <w:sectPr w:rsidR="00376B03" w:rsidSect="00A464A8">
      <w:pgSz w:w="16838" w:h="11906" w:orient="landscape"/>
      <w:pgMar w:top="567" w:right="295" w:bottom="42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D2797"/>
    <w:multiLevelType w:val="hybridMultilevel"/>
    <w:tmpl w:val="ED987C94"/>
    <w:lvl w:ilvl="0" w:tplc="6A8AB73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74"/>
    <w:rsid w:val="0016018A"/>
    <w:rsid w:val="00376B03"/>
    <w:rsid w:val="003A3ED4"/>
    <w:rsid w:val="003E6FAA"/>
    <w:rsid w:val="00770B5C"/>
    <w:rsid w:val="00A8513D"/>
    <w:rsid w:val="00E41274"/>
    <w:rsid w:val="00FD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2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2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2024-08-01T05:06:00Z</cp:lastPrinted>
  <dcterms:created xsi:type="dcterms:W3CDTF">2024-06-10T11:01:00Z</dcterms:created>
  <dcterms:modified xsi:type="dcterms:W3CDTF">2024-08-06T05:22:00Z</dcterms:modified>
</cp:coreProperties>
</file>