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9" w:rsidRPr="003B3F20" w:rsidRDefault="000C4BE9" w:rsidP="000C4BE9">
      <w:pPr>
        <w:ind w:firstLine="709"/>
        <w:jc w:val="center"/>
        <w:rPr>
          <w:b/>
          <w:sz w:val="96"/>
          <w:szCs w:val="96"/>
          <w:lang w:val="en-US"/>
        </w:rPr>
      </w:pP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133475" cy="1285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9" w:rsidRPr="003B3F20" w:rsidRDefault="000C4BE9" w:rsidP="000C4BE9">
      <w:pPr>
        <w:ind w:firstLine="709"/>
        <w:jc w:val="center"/>
        <w:rPr>
          <w:b/>
          <w:sz w:val="96"/>
          <w:szCs w:val="96"/>
        </w:rPr>
      </w:pPr>
    </w:p>
    <w:p w:rsidR="000C4BE9" w:rsidRPr="003B3F20" w:rsidRDefault="000C4BE9" w:rsidP="000C4BE9">
      <w:pPr>
        <w:ind w:firstLine="709"/>
        <w:jc w:val="center"/>
        <w:rPr>
          <w:b/>
          <w:sz w:val="96"/>
          <w:szCs w:val="96"/>
        </w:rPr>
      </w:pPr>
    </w:p>
    <w:p w:rsidR="000C4BE9" w:rsidRPr="003B3F20" w:rsidRDefault="000C4BE9" w:rsidP="000C4BE9">
      <w:pPr>
        <w:ind w:firstLine="709"/>
        <w:jc w:val="center"/>
        <w:rPr>
          <w:b/>
        </w:rPr>
      </w:pPr>
    </w:p>
    <w:p w:rsidR="000C4BE9" w:rsidRPr="003B3F20" w:rsidRDefault="000C4BE9" w:rsidP="000C4BE9">
      <w:pPr>
        <w:ind w:firstLine="709"/>
        <w:jc w:val="center"/>
        <w:outlineLvl w:val="0"/>
        <w:rPr>
          <w:b/>
          <w:color w:val="17365D"/>
          <w:sz w:val="56"/>
          <w:szCs w:val="56"/>
        </w:rPr>
      </w:pPr>
      <w:r w:rsidRPr="003B3F20">
        <w:rPr>
          <w:b/>
          <w:color w:val="17365D"/>
          <w:sz w:val="56"/>
          <w:szCs w:val="56"/>
        </w:rPr>
        <w:t>О Т Ч Е Т</w:t>
      </w:r>
    </w:p>
    <w:p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>главы управы района Богородское</w:t>
      </w:r>
    </w:p>
    <w:p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 xml:space="preserve">города Москвы </w:t>
      </w:r>
    </w:p>
    <w:p w:rsidR="000C4BE9" w:rsidRPr="003B3F20" w:rsidRDefault="000C4BE9" w:rsidP="000C4BE9">
      <w:pPr>
        <w:ind w:firstLine="709"/>
        <w:jc w:val="center"/>
        <w:outlineLvl w:val="0"/>
        <w:rPr>
          <w:b/>
          <w:color w:val="17365D"/>
          <w:sz w:val="48"/>
          <w:szCs w:val="48"/>
        </w:rPr>
      </w:pPr>
      <w:proofErr w:type="spellStart"/>
      <w:r>
        <w:rPr>
          <w:b/>
          <w:color w:val="17365D"/>
          <w:sz w:val="48"/>
          <w:szCs w:val="48"/>
        </w:rPr>
        <w:t>Ланько</w:t>
      </w:r>
      <w:proofErr w:type="spellEnd"/>
      <w:r>
        <w:rPr>
          <w:b/>
          <w:color w:val="17365D"/>
          <w:sz w:val="48"/>
          <w:szCs w:val="48"/>
        </w:rPr>
        <w:t xml:space="preserve"> Елены Борисовны</w:t>
      </w:r>
    </w:p>
    <w:p w:rsidR="000C4BE9" w:rsidRPr="003B3F20" w:rsidRDefault="000C4BE9" w:rsidP="000C4BE9">
      <w:pPr>
        <w:ind w:firstLine="709"/>
        <w:jc w:val="center"/>
        <w:rPr>
          <w:b/>
          <w:i/>
          <w:color w:val="17365D"/>
          <w:sz w:val="48"/>
          <w:szCs w:val="48"/>
        </w:rPr>
      </w:pPr>
    </w:p>
    <w:p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>«О результатах деятельности управы района Богородское города Москвы в 201</w:t>
      </w:r>
      <w:r>
        <w:rPr>
          <w:b/>
          <w:color w:val="17365D"/>
          <w:sz w:val="48"/>
          <w:szCs w:val="48"/>
        </w:rPr>
        <w:t>9</w:t>
      </w:r>
      <w:r w:rsidRPr="003B3F20">
        <w:rPr>
          <w:b/>
          <w:color w:val="17365D"/>
          <w:sz w:val="48"/>
          <w:szCs w:val="48"/>
        </w:rPr>
        <w:t xml:space="preserve"> году»</w:t>
      </w:r>
    </w:p>
    <w:p w:rsidR="000C4BE9" w:rsidRPr="003B3F20" w:rsidRDefault="000C4BE9" w:rsidP="000C4BE9">
      <w:pPr>
        <w:ind w:firstLine="709"/>
        <w:jc w:val="center"/>
        <w:rPr>
          <w:b/>
          <w:i/>
          <w:color w:val="17365D"/>
          <w:sz w:val="48"/>
          <w:szCs w:val="48"/>
        </w:rPr>
      </w:pPr>
    </w:p>
    <w:p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 xml:space="preserve">на заседании Совета депутатов муниципального округа Богородское </w:t>
      </w:r>
    </w:p>
    <w:p w:rsidR="000C4BE9" w:rsidRPr="003B3F20" w:rsidRDefault="000C4BE9" w:rsidP="000C4BE9">
      <w:pPr>
        <w:ind w:firstLine="709"/>
        <w:jc w:val="center"/>
        <w:rPr>
          <w:b/>
          <w:i/>
          <w:color w:val="0000CC"/>
          <w:sz w:val="48"/>
          <w:szCs w:val="48"/>
        </w:rPr>
      </w:pPr>
      <w:r>
        <w:rPr>
          <w:b/>
          <w:color w:val="17365D"/>
          <w:sz w:val="48"/>
          <w:szCs w:val="48"/>
        </w:rPr>
        <w:t>17 марта 2020</w:t>
      </w:r>
      <w:r w:rsidRPr="003B3F20">
        <w:rPr>
          <w:b/>
          <w:color w:val="17365D"/>
          <w:sz w:val="48"/>
          <w:szCs w:val="48"/>
        </w:rPr>
        <w:t xml:space="preserve"> года</w:t>
      </w: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:rsidR="000C4BE9" w:rsidRPr="00E47A8D" w:rsidRDefault="000C4BE9" w:rsidP="000C4BE9">
      <w:pPr>
        <w:ind w:right="96" w:firstLine="709"/>
      </w:pPr>
    </w:p>
    <w:p w:rsidR="000C4BE9" w:rsidRPr="00667F24" w:rsidRDefault="000C4BE9" w:rsidP="000C4BE9">
      <w:pPr>
        <w:ind w:right="96" w:firstLine="709"/>
        <w:rPr>
          <w:b/>
          <w:i/>
          <w:color w:val="A6A6A6" w:themeColor="background1" w:themeShade="A6"/>
        </w:rPr>
      </w:pPr>
    </w:p>
    <w:p w:rsidR="000C4BE9" w:rsidRPr="00EB7F6B" w:rsidRDefault="000C4BE9" w:rsidP="000C4BE9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 w:right="4" w:firstLine="709"/>
        <w:rPr>
          <w:b/>
          <w:color w:val="17365D" w:themeColor="text2" w:themeShade="BF"/>
          <w:sz w:val="32"/>
          <w:szCs w:val="32"/>
        </w:rPr>
      </w:pPr>
      <w:r w:rsidRPr="00EB7F6B">
        <w:rPr>
          <w:b/>
          <w:bCs/>
          <w:color w:val="17365D" w:themeColor="text2" w:themeShade="BF"/>
          <w:spacing w:val="-3"/>
          <w:sz w:val="32"/>
          <w:szCs w:val="32"/>
        </w:rPr>
        <w:t xml:space="preserve">Раздел. </w:t>
      </w:r>
      <w:r w:rsidRPr="00EB7F6B">
        <w:rPr>
          <w:b/>
          <w:color w:val="17365D" w:themeColor="text2" w:themeShade="BF"/>
          <w:sz w:val="32"/>
          <w:szCs w:val="32"/>
        </w:rPr>
        <w:t xml:space="preserve"> О результатах выполнения </w:t>
      </w:r>
      <w:r>
        <w:rPr>
          <w:b/>
          <w:color w:val="17365D" w:themeColor="text2" w:themeShade="BF"/>
          <w:sz w:val="32"/>
          <w:szCs w:val="32"/>
        </w:rPr>
        <w:t xml:space="preserve">Программы комплексного </w:t>
      </w:r>
      <w:r w:rsidRPr="00EB7F6B">
        <w:rPr>
          <w:b/>
          <w:color w:val="17365D" w:themeColor="text2" w:themeShade="BF"/>
          <w:sz w:val="32"/>
          <w:szCs w:val="32"/>
        </w:rPr>
        <w:t xml:space="preserve"> развития района</w:t>
      </w:r>
      <w:r>
        <w:rPr>
          <w:b/>
          <w:color w:val="17365D" w:themeColor="text2" w:themeShade="BF"/>
          <w:sz w:val="32"/>
          <w:szCs w:val="32"/>
        </w:rPr>
        <w:t xml:space="preserve"> Богородское города Москвы в 2019 году</w:t>
      </w:r>
    </w:p>
    <w:p w:rsidR="000C4BE9" w:rsidRDefault="000C4BE9" w:rsidP="000C4BE9">
      <w:pPr>
        <w:ind w:firstLine="709"/>
        <w:rPr>
          <w:color w:val="000000" w:themeColor="text1"/>
        </w:rPr>
      </w:pPr>
      <w:r w:rsidRPr="00215458">
        <w:rPr>
          <w:color w:val="000000" w:themeColor="text1"/>
        </w:rPr>
        <w:t xml:space="preserve">В 2019 году в районе Богородское выполнены все запланированные районные </w:t>
      </w:r>
      <w:r>
        <w:rPr>
          <w:color w:val="000000" w:themeColor="text1"/>
        </w:rPr>
        <w:t>программы</w:t>
      </w:r>
      <w:r w:rsidRPr="00215458">
        <w:rPr>
          <w:color w:val="000000" w:themeColor="text1"/>
        </w:rPr>
        <w:t>. Работа проводилась совместно с Советом депутатов муниципального округа Богородское, которые принимали участие в формировании планов, осуществляли контроль за их выполнением и участвовали в их приемке.</w:t>
      </w:r>
    </w:p>
    <w:p w:rsidR="000C4BE9" w:rsidRPr="00215458" w:rsidRDefault="000C4BE9" w:rsidP="000C4BE9">
      <w:pPr>
        <w:ind w:firstLine="709"/>
        <w:rPr>
          <w:color w:val="000000" w:themeColor="text1"/>
        </w:rPr>
      </w:pPr>
    </w:p>
    <w:p w:rsidR="000C4BE9" w:rsidRPr="006D1142" w:rsidRDefault="000C4BE9" w:rsidP="000C4BE9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70C0"/>
          <w:sz w:val="28"/>
          <w:szCs w:val="28"/>
        </w:rPr>
      </w:pPr>
      <w:r w:rsidRPr="006D1142">
        <w:rPr>
          <w:b/>
          <w:bCs/>
          <w:i/>
          <w:iCs/>
          <w:color w:val="0070C0"/>
          <w:sz w:val="28"/>
          <w:szCs w:val="28"/>
        </w:rPr>
        <w:t xml:space="preserve">Общие сведения </w:t>
      </w:r>
      <w:r>
        <w:rPr>
          <w:b/>
          <w:bCs/>
          <w:i/>
          <w:iCs/>
          <w:color w:val="0070C0"/>
          <w:sz w:val="28"/>
          <w:szCs w:val="28"/>
        </w:rPr>
        <w:t xml:space="preserve">                                                                                           </w:t>
      </w:r>
    </w:p>
    <w:p w:rsidR="000C4BE9" w:rsidRPr="00C916B2" w:rsidRDefault="000C4BE9" w:rsidP="00C916B2">
      <w:pPr>
        <w:autoSpaceDE w:val="0"/>
        <w:autoSpaceDN w:val="0"/>
        <w:ind w:right="4" w:firstLine="709"/>
        <w:rPr>
          <w:b/>
          <w:bCs/>
          <w:color w:val="002060"/>
          <w:spacing w:val="-3"/>
          <w:sz w:val="32"/>
          <w:szCs w:val="32"/>
        </w:rPr>
      </w:pPr>
      <w:r w:rsidRPr="00215458">
        <w:rPr>
          <w:color w:val="000000" w:themeColor="text1"/>
        </w:rPr>
        <w:t xml:space="preserve">  </w:t>
      </w:r>
    </w:p>
    <w:p w:rsidR="000717AD" w:rsidRPr="00F35EC9" w:rsidRDefault="000C4BE9" w:rsidP="00F35E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215458">
        <w:rPr>
          <w:color w:val="000000" w:themeColor="text1"/>
          <w:sz w:val="28"/>
          <w:szCs w:val="28"/>
        </w:rPr>
        <w:t>Площадь района составляет </w:t>
      </w:r>
      <w:r w:rsidRPr="00215458">
        <w:rPr>
          <w:rStyle w:val="af6"/>
          <w:color w:val="000000" w:themeColor="text1"/>
          <w:sz w:val="28"/>
          <w:szCs w:val="28"/>
        </w:rPr>
        <w:t>10</w:t>
      </w:r>
      <w:r>
        <w:rPr>
          <w:rStyle w:val="af6"/>
          <w:color w:val="000000" w:themeColor="text1"/>
          <w:sz w:val="28"/>
          <w:szCs w:val="28"/>
        </w:rPr>
        <w:t xml:space="preserve"> </w:t>
      </w:r>
      <w:r w:rsidRPr="00215458">
        <w:rPr>
          <w:rStyle w:val="af6"/>
          <w:color w:val="000000" w:themeColor="text1"/>
          <w:sz w:val="28"/>
          <w:szCs w:val="28"/>
        </w:rPr>
        <w:t>240 кв.км.</w:t>
      </w:r>
      <w:r w:rsidRPr="00215458">
        <w:rPr>
          <w:color w:val="000000" w:themeColor="text1"/>
          <w:sz w:val="28"/>
          <w:szCs w:val="28"/>
        </w:rPr>
        <w:t xml:space="preserve"> Численность постоянно проживающего населения </w:t>
      </w:r>
      <w:r w:rsidRPr="00215458">
        <w:rPr>
          <w:rStyle w:val="af6"/>
          <w:color w:val="000000" w:themeColor="text1"/>
          <w:sz w:val="28"/>
          <w:szCs w:val="28"/>
        </w:rPr>
        <w:t>109</w:t>
      </w:r>
      <w:r>
        <w:rPr>
          <w:rStyle w:val="af6"/>
          <w:color w:val="000000" w:themeColor="text1"/>
          <w:sz w:val="28"/>
          <w:szCs w:val="28"/>
        </w:rPr>
        <w:t xml:space="preserve"> </w:t>
      </w:r>
      <w:r w:rsidRPr="00215458">
        <w:rPr>
          <w:rStyle w:val="af6"/>
          <w:color w:val="000000" w:themeColor="text1"/>
          <w:sz w:val="28"/>
          <w:szCs w:val="28"/>
        </w:rPr>
        <w:t>324 человек</w:t>
      </w:r>
      <w:r w:rsidRPr="00215458">
        <w:rPr>
          <w:color w:val="000000" w:themeColor="text1"/>
          <w:sz w:val="28"/>
          <w:szCs w:val="28"/>
        </w:rPr>
        <w:t>. Жилищный фонд составляет </w:t>
      </w:r>
      <w:r w:rsidRPr="00215458">
        <w:rPr>
          <w:rStyle w:val="af6"/>
          <w:color w:val="000000" w:themeColor="text1"/>
          <w:sz w:val="28"/>
          <w:szCs w:val="28"/>
        </w:rPr>
        <w:t>406 жилых домов</w:t>
      </w:r>
      <w:r>
        <w:rPr>
          <w:rStyle w:val="af6"/>
          <w:color w:val="000000" w:themeColor="text1"/>
          <w:sz w:val="28"/>
          <w:szCs w:val="28"/>
        </w:rPr>
        <w:t>,</w:t>
      </w:r>
      <w:r w:rsidRPr="00215458">
        <w:rPr>
          <w:rStyle w:val="af6"/>
          <w:color w:val="000000" w:themeColor="text1"/>
          <w:sz w:val="28"/>
          <w:szCs w:val="28"/>
        </w:rPr>
        <w:t xml:space="preserve"> </w:t>
      </w:r>
      <w:r w:rsidRPr="004234AA">
        <w:rPr>
          <w:rStyle w:val="af6"/>
          <w:b w:val="0"/>
          <w:color w:val="000000" w:themeColor="text1"/>
          <w:sz w:val="28"/>
          <w:szCs w:val="28"/>
        </w:rPr>
        <w:t xml:space="preserve">включая </w:t>
      </w:r>
      <w:r w:rsidRPr="004234AA">
        <w:rPr>
          <w:rStyle w:val="af6"/>
          <w:color w:val="000000" w:themeColor="text1"/>
          <w:sz w:val="28"/>
          <w:szCs w:val="28"/>
        </w:rPr>
        <w:t>3</w:t>
      </w:r>
      <w:r w:rsidRPr="004234AA">
        <w:rPr>
          <w:rStyle w:val="af6"/>
          <w:b w:val="0"/>
          <w:color w:val="000000" w:themeColor="text1"/>
          <w:sz w:val="28"/>
          <w:szCs w:val="28"/>
        </w:rPr>
        <w:t xml:space="preserve"> общежития</w:t>
      </w:r>
      <w:r w:rsidRPr="00215458">
        <w:rPr>
          <w:rStyle w:val="af6"/>
          <w:color w:val="000000" w:themeColor="text1"/>
          <w:sz w:val="28"/>
          <w:szCs w:val="28"/>
        </w:rPr>
        <w:t xml:space="preserve">, </w:t>
      </w:r>
      <w:r w:rsidRPr="00215458">
        <w:rPr>
          <w:b/>
          <w:bCs/>
          <w:color w:val="000000" w:themeColor="text1"/>
          <w:sz w:val="28"/>
          <w:szCs w:val="28"/>
        </w:rPr>
        <w:t xml:space="preserve">353 </w:t>
      </w:r>
      <w:r w:rsidRPr="00215458">
        <w:rPr>
          <w:color w:val="000000" w:themeColor="text1"/>
          <w:sz w:val="28"/>
          <w:szCs w:val="28"/>
        </w:rPr>
        <w:t xml:space="preserve">дворовые территории, на которых обустроены </w:t>
      </w:r>
      <w:r w:rsidRPr="00215458">
        <w:rPr>
          <w:b/>
          <w:bCs/>
          <w:color w:val="000000" w:themeColor="text1"/>
          <w:sz w:val="28"/>
          <w:szCs w:val="28"/>
        </w:rPr>
        <w:t>11484</w:t>
      </w:r>
      <w:r w:rsidRPr="00215458">
        <w:rPr>
          <w:color w:val="000000" w:themeColor="text1"/>
          <w:sz w:val="28"/>
          <w:szCs w:val="28"/>
        </w:rPr>
        <w:t xml:space="preserve"> парковочных мест</w:t>
      </w:r>
      <w:r w:rsidR="00777587">
        <w:rPr>
          <w:color w:val="000000" w:themeColor="text1"/>
          <w:sz w:val="28"/>
          <w:szCs w:val="28"/>
        </w:rPr>
        <w:t>а</w:t>
      </w:r>
      <w:r w:rsidRPr="00215458">
        <w:rPr>
          <w:color w:val="000000" w:themeColor="text1"/>
          <w:sz w:val="28"/>
          <w:szCs w:val="28"/>
        </w:rPr>
        <w:t xml:space="preserve">, </w:t>
      </w:r>
      <w:r w:rsidRPr="00215458">
        <w:rPr>
          <w:b/>
          <w:bCs/>
          <w:color w:val="000000" w:themeColor="text1"/>
          <w:sz w:val="28"/>
          <w:szCs w:val="28"/>
        </w:rPr>
        <w:t>179</w:t>
      </w:r>
      <w:r w:rsidRPr="00215458">
        <w:rPr>
          <w:color w:val="000000" w:themeColor="text1"/>
          <w:sz w:val="28"/>
          <w:szCs w:val="28"/>
        </w:rPr>
        <w:t xml:space="preserve"> детских и </w:t>
      </w:r>
      <w:r w:rsidRPr="00215458">
        <w:rPr>
          <w:b/>
          <w:bCs/>
          <w:color w:val="000000" w:themeColor="text1"/>
          <w:sz w:val="28"/>
          <w:szCs w:val="28"/>
        </w:rPr>
        <w:t>18</w:t>
      </w:r>
      <w:r w:rsidRPr="00215458">
        <w:rPr>
          <w:color w:val="000000" w:themeColor="text1"/>
          <w:sz w:val="28"/>
          <w:szCs w:val="28"/>
        </w:rPr>
        <w:t xml:space="preserve"> спортивных дворовых площадок. (Уменьшение количества дворовых территорий по сравнению с </w:t>
      </w:r>
      <w:r w:rsidRPr="00215458">
        <w:rPr>
          <w:color w:val="000000" w:themeColor="text1"/>
          <w:sz w:val="28"/>
          <w:szCs w:val="28"/>
        </w:rPr>
        <w:br/>
        <w:t>2018 годом (было-</w:t>
      </w:r>
      <w:r w:rsidRPr="00215458">
        <w:rPr>
          <w:b/>
          <w:color w:val="000000" w:themeColor="text1"/>
          <w:sz w:val="28"/>
          <w:szCs w:val="28"/>
        </w:rPr>
        <w:t>361</w:t>
      </w:r>
      <w:r w:rsidRPr="00215458">
        <w:rPr>
          <w:color w:val="000000" w:themeColor="text1"/>
          <w:sz w:val="28"/>
          <w:szCs w:val="28"/>
        </w:rPr>
        <w:t>), связано с проведением в 2019 году па</w:t>
      </w:r>
      <w:r>
        <w:rPr>
          <w:color w:val="000000" w:themeColor="text1"/>
          <w:sz w:val="28"/>
          <w:szCs w:val="28"/>
        </w:rPr>
        <w:t>спортизации дворовых территорий</w:t>
      </w:r>
      <w:r w:rsidRPr="002154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</w:t>
      </w:r>
      <w:r w:rsidRPr="00215458">
        <w:rPr>
          <w:color w:val="000000" w:themeColor="text1"/>
          <w:sz w:val="28"/>
          <w:szCs w:val="28"/>
        </w:rPr>
        <w:t xml:space="preserve">одрядная </w:t>
      </w:r>
      <w:r>
        <w:rPr>
          <w:color w:val="000000" w:themeColor="text1"/>
          <w:sz w:val="28"/>
          <w:szCs w:val="28"/>
        </w:rPr>
        <w:t xml:space="preserve">организация - ИП </w:t>
      </w:r>
      <w:proofErr w:type="spellStart"/>
      <w:r>
        <w:rPr>
          <w:color w:val="000000" w:themeColor="text1"/>
          <w:sz w:val="28"/>
          <w:szCs w:val="28"/>
        </w:rPr>
        <w:t>Сдвижков</w:t>
      </w:r>
      <w:proofErr w:type="spellEnd"/>
      <w:r>
        <w:rPr>
          <w:color w:val="000000" w:themeColor="text1"/>
          <w:sz w:val="28"/>
          <w:szCs w:val="28"/>
        </w:rPr>
        <w:t xml:space="preserve"> Н.Е.), </w:t>
      </w:r>
      <w:r w:rsidRPr="004234AA">
        <w:rPr>
          <w:b/>
          <w:color w:val="000000" w:themeColor="text1"/>
          <w:sz w:val="28"/>
          <w:szCs w:val="28"/>
        </w:rPr>
        <w:t>144</w:t>
      </w:r>
      <w:r>
        <w:rPr>
          <w:color w:val="000000" w:themeColor="text1"/>
          <w:sz w:val="28"/>
          <w:szCs w:val="28"/>
        </w:rPr>
        <w:t xml:space="preserve"> контейнерных площадки, </w:t>
      </w:r>
      <w:r w:rsidRPr="004234AA">
        <w:rPr>
          <w:b/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 xml:space="preserve"> улиц протяженностью </w:t>
      </w:r>
      <w:r w:rsidRPr="004234AA">
        <w:rPr>
          <w:b/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км (площадью </w:t>
      </w:r>
      <w:r>
        <w:rPr>
          <w:color w:val="000000" w:themeColor="text1"/>
          <w:sz w:val="28"/>
          <w:szCs w:val="28"/>
        </w:rPr>
        <w:br/>
      </w:r>
      <w:r w:rsidRPr="004234AA">
        <w:rPr>
          <w:b/>
          <w:color w:val="000000" w:themeColor="text1"/>
          <w:sz w:val="28"/>
          <w:szCs w:val="28"/>
        </w:rPr>
        <w:t>456</w:t>
      </w:r>
      <w:r>
        <w:rPr>
          <w:color w:val="000000" w:themeColor="text1"/>
          <w:sz w:val="28"/>
          <w:szCs w:val="28"/>
        </w:rPr>
        <w:t xml:space="preserve"> тыс. кв. м.), 54 остановки общественного транспорта.</w:t>
      </w:r>
    </w:p>
    <w:p w:rsidR="007A0E00" w:rsidRPr="007A0E00" w:rsidRDefault="000C4BE9" w:rsidP="007A0E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0E0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Правительства Москвы № 849 от 26 декабря 2012 года «О стимулировании управ районов города Москвы», работы выполнены на </w:t>
      </w:r>
      <w:r w:rsidRPr="007A0E00">
        <w:rPr>
          <w:b/>
          <w:color w:val="000000" w:themeColor="text1"/>
          <w:sz w:val="28"/>
          <w:szCs w:val="28"/>
          <w:shd w:val="clear" w:color="auto" w:fill="FFFFFF"/>
        </w:rPr>
        <w:t>19</w:t>
      </w:r>
      <w:r w:rsidRPr="007A0E00">
        <w:rPr>
          <w:color w:val="000000" w:themeColor="text1"/>
          <w:sz w:val="28"/>
          <w:szCs w:val="28"/>
          <w:shd w:val="clear" w:color="auto" w:fill="FFFFFF"/>
        </w:rPr>
        <w:t xml:space="preserve"> дворовых территориях, </w:t>
      </w:r>
      <w:r w:rsidRPr="007A0E00">
        <w:rPr>
          <w:bCs/>
          <w:color w:val="000000" w:themeColor="text1"/>
          <w:sz w:val="28"/>
          <w:szCs w:val="28"/>
        </w:rPr>
        <w:t xml:space="preserve">в том числе, по </w:t>
      </w:r>
      <w:r w:rsidRPr="007A0E00">
        <w:rPr>
          <w:b/>
          <w:color w:val="000000" w:themeColor="text1"/>
          <w:sz w:val="28"/>
          <w:szCs w:val="28"/>
        </w:rPr>
        <w:t>4-м</w:t>
      </w:r>
      <w:r w:rsidRPr="007A0E00">
        <w:rPr>
          <w:bCs/>
          <w:color w:val="000000" w:themeColor="text1"/>
          <w:sz w:val="28"/>
          <w:szCs w:val="28"/>
        </w:rPr>
        <w:t xml:space="preserve"> адресам благоустройство выполнено в соответствии с выбором жителей путем проведения опросов на портале </w:t>
      </w:r>
      <w:r w:rsidRPr="007A0E00">
        <w:rPr>
          <w:b/>
          <w:color w:val="000000" w:themeColor="text1"/>
          <w:sz w:val="28"/>
          <w:szCs w:val="28"/>
        </w:rPr>
        <w:t>«Активный гражданин».</w:t>
      </w:r>
      <w:r w:rsidRPr="007A0E00">
        <w:rPr>
          <w:color w:val="000000" w:themeColor="text1"/>
          <w:sz w:val="28"/>
          <w:szCs w:val="28"/>
        </w:rPr>
        <w:t xml:space="preserve"> </w:t>
      </w:r>
    </w:p>
    <w:p w:rsidR="007A0E00" w:rsidRPr="007A0E00" w:rsidRDefault="007A0E00" w:rsidP="007A0E00">
      <w:pPr>
        <w:ind w:firstLine="709"/>
        <w:contextualSpacing/>
        <w:rPr>
          <w:color w:val="000000"/>
        </w:rPr>
      </w:pPr>
      <w:r w:rsidRPr="007A0E00">
        <w:rPr>
          <w:color w:val="000000"/>
        </w:rPr>
        <w:t>В рамках</w:t>
      </w:r>
      <w:r w:rsidR="003873D1">
        <w:rPr>
          <w:color w:val="000000"/>
        </w:rPr>
        <w:t xml:space="preserve"> программы </w:t>
      </w:r>
      <w:r w:rsidRPr="007A0E00">
        <w:rPr>
          <w:color w:val="000000"/>
        </w:rPr>
        <w:t xml:space="preserve"> </w:t>
      </w:r>
      <w:r w:rsidR="003873D1">
        <w:rPr>
          <w:color w:val="000000"/>
        </w:rPr>
        <w:t xml:space="preserve">по </w:t>
      </w:r>
      <w:r w:rsidRPr="007A0E00">
        <w:rPr>
          <w:color w:val="000000"/>
        </w:rPr>
        <w:t>благоустройств</w:t>
      </w:r>
      <w:r w:rsidR="003873D1">
        <w:rPr>
          <w:color w:val="000000"/>
        </w:rPr>
        <w:t>у</w:t>
      </w:r>
      <w:r w:rsidRPr="007A0E00">
        <w:rPr>
          <w:color w:val="000000"/>
        </w:rPr>
        <w:t xml:space="preserve"> выполнены работы по:</w:t>
      </w:r>
    </w:p>
    <w:p w:rsidR="007A0E00" w:rsidRPr="007A0E00" w:rsidRDefault="007A0E00" w:rsidP="007A0E00">
      <w:pPr>
        <w:ind w:firstLine="709"/>
        <w:contextualSpacing/>
        <w:rPr>
          <w:color w:val="000000"/>
        </w:rPr>
      </w:pPr>
      <w:r w:rsidRPr="007A0E00">
        <w:rPr>
          <w:color w:val="000000"/>
        </w:rPr>
        <w:t xml:space="preserve">- замене асфальтобетонного покрытия </w:t>
      </w:r>
      <w:r w:rsidRPr="007A0E00">
        <w:rPr>
          <w:b/>
          <w:color w:val="000000"/>
        </w:rPr>
        <w:t>26 тыс. кв.м</w:t>
      </w:r>
      <w:r w:rsidRPr="007A0E00">
        <w:rPr>
          <w:color w:val="000000"/>
        </w:rPr>
        <w:t xml:space="preserve">.; </w:t>
      </w:r>
    </w:p>
    <w:p w:rsidR="007A0E00" w:rsidRPr="007A0E00" w:rsidRDefault="007A0E00" w:rsidP="007A0E00">
      <w:pPr>
        <w:ind w:firstLine="709"/>
        <w:contextualSpacing/>
        <w:rPr>
          <w:color w:val="000000"/>
        </w:rPr>
      </w:pPr>
      <w:r w:rsidRPr="007A0E00">
        <w:rPr>
          <w:color w:val="000000"/>
        </w:rPr>
        <w:t xml:space="preserve">- ремонту/замене бортового камня </w:t>
      </w:r>
      <w:r w:rsidRPr="007A0E00">
        <w:rPr>
          <w:b/>
          <w:color w:val="000000"/>
        </w:rPr>
        <w:t>8 тыс. п.м</w:t>
      </w:r>
      <w:r w:rsidRPr="007A0E00">
        <w:rPr>
          <w:color w:val="000000"/>
        </w:rPr>
        <w:t>.;</w:t>
      </w:r>
    </w:p>
    <w:p w:rsidR="007A0E00" w:rsidRPr="007A0E00" w:rsidRDefault="007A0E00" w:rsidP="007A0E00">
      <w:pPr>
        <w:ind w:firstLine="709"/>
        <w:contextualSpacing/>
        <w:rPr>
          <w:color w:val="000000"/>
        </w:rPr>
      </w:pPr>
      <w:r w:rsidRPr="007A0E00">
        <w:rPr>
          <w:color w:val="000000"/>
        </w:rPr>
        <w:t xml:space="preserve">- устройству и ремонту резинового покрытия </w:t>
      </w:r>
      <w:r w:rsidRPr="007A0E00">
        <w:rPr>
          <w:b/>
          <w:color w:val="000000"/>
        </w:rPr>
        <w:t>7 тыс. кв.м</w:t>
      </w:r>
      <w:r w:rsidRPr="007A0E00">
        <w:rPr>
          <w:color w:val="000000"/>
        </w:rPr>
        <w:t>.;</w:t>
      </w:r>
    </w:p>
    <w:p w:rsidR="007A0E00" w:rsidRPr="007A0E00" w:rsidRDefault="007A0E00" w:rsidP="007A0E00">
      <w:pPr>
        <w:ind w:firstLine="709"/>
        <w:contextualSpacing/>
        <w:rPr>
          <w:color w:val="000000"/>
        </w:rPr>
      </w:pPr>
      <w:r w:rsidRPr="007A0E00">
        <w:rPr>
          <w:color w:val="000000"/>
        </w:rPr>
        <w:t xml:space="preserve">- установлены малые  архитектурные формы в количестве </w:t>
      </w:r>
      <w:r w:rsidRPr="007A0E00">
        <w:rPr>
          <w:b/>
          <w:color w:val="000000"/>
        </w:rPr>
        <w:t>410 шт</w:t>
      </w:r>
      <w:r w:rsidRPr="007A0E00">
        <w:rPr>
          <w:color w:val="000000"/>
        </w:rPr>
        <w:t>.</w:t>
      </w:r>
    </w:p>
    <w:p w:rsidR="007A0E00" w:rsidRDefault="000E38A4" w:rsidP="007A0E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1845">
        <w:rPr>
          <w:sz w:val="28"/>
          <w:szCs w:val="28"/>
        </w:rPr>
        <w:t>Р</w:t>
      </w:r>
      <w:r w:rsidR="007A0E00" w:rsidRPr="003D1845">
        <w:rPr>
          <w:sz w:val="28"/>
          <w:szCs w:val="28"/>
        </w:rPr>
        <w:t xml:space="preserve">емонт газона выполнен на </w:t>
      </w:r>
      <w:r w:rsidR="007A0E00" w:rsidRPr="003D1845">
        <w:rPr>
          <w:b/>
          <w:sz w:val="28"/>
          <w:szCs w:val="28"/>
        </w:rPr>
        <w:t>19 тыс. кв.м.</w:t>
      </w:r>
      <w:r w:rsidR="007A0E00" w:rsidRPr="003D1845">
        <w:rPr>
          <w:sz w:val="28"/>
          <w:szCs w:val="28"/>
        </w:rPr>
        <w:t xml:space="preserve"> дворовых территорий и восстановлен</w:t>
      </w:r>
      <w:r w:rsidRPr="003D1845">
        <w:rPr>
          <w:sz w:val="28"/>
          <w:szCs w:val="28"/>
        </w:rPr>
        <w:t>о</w:t>
      </w:r>
      <w:r w:rsidR="007A0E00" w:rsidRPr="003D1845">
        <w:rPr>
          <w:sz w:val="28"/>
          <w:szCs w:val="28"/>
        </w:rPr>
        <w:t xml:space="preserve">  </w:t>
      </w:r>
      <w:r w:rsidR="007A0E00" w:rsidRPr="003D1845">
        <w:rPr>
          <w:b/>
          <w:sz w:val="28"/>
          <w:szCs w:val="28"/>
        </w:rPr>
        <w:t>17,1 тыс.кв.м.</w:t>
      </w:r>
      <w:r w:rsidR="007A0E00" w:rsidRPr="003D1845">
        <w:rPr>
          <w:sz w:val="28"/>
          <w:szCs w:val="28"/>
        </w:rPr>
        <w:t xml:space="preserve"> газонов на </w:t>
      </w:r>
      <w:r w:rsidR="007A0E00" w:rsidRPr="003D1845">
        <w:rPr>
          <w:b/>
          <w:bCs/>
          <w:sz w:val="28"/>
          <w:szCs w:val="28"/>
        </w:rPr>
        <w:t xml:space="preserve">45 </w:t>
      </w:r>
      <w:r w:rsidR="007A0E00" w:rsidRPr="003D1845">
        <w:rPr>
          <w:sz w:val="28"/>
          <w:szCs w:val="28"/>
        </w:rPr>
        <w:t>дворовых территориях.</w:t>
      </w:r>
    </w:p>
    <w:p w:rsidR="000C4BE9" w:rsidRPr="007A0E00" w:rsidRDefault="000C4BE9" w:rsidP="007A0E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cyan"/>
        </w:rPr>
      </w:pPr>
      <w:r>
        <w:rPr>
          <w:color w:val="000000" w:themeColor="text1"/>
          <w:sz w:val="28"/>
          <w:szCs w:val="28"/>
        </w:rPr>
        <w:t>В том числе</w:t>
      </w:r>
      <w:r w:rsidRPr="004C69FF">
        <w:rPr>
          <w:bCs/>
          <w:sz w:val="28"/>
          <w:szCs w:val="28"/>
        </w:rPr>
        <w:t xml:space="preserve">, на дворовой территории по адресу: </w:t>
      </w:r>
      <w:r w:rsidRPr="004C69FF">
        <w:rPr>
          <w:b/>
          <w:bCs/>
          <w:spacing w:val="-20"/>
          <w:sz w:val="28"/>
          <w:szCs w:val="28"/>
        </w:rPr>
        <w:t>Краснобогатырская ул., д. 9</w:t>
      </w:r>
      <w:r w:rsidRPr="004C69FF">
        <w:rPr>
          <w:bCs/>
          <w:sz w:val="28"/>
          <w:szCs w:val="28"/>
        </w:rPr>
        <w:t>, выполнен</w:t>
      </w:r>
      <w:r w:rsidR="007A0E00">
        <w:rPr>
          <w:bCs/>
          <w:sz w:val="28"/>
          <w:szCs w:val="28"/>
        </w:rPr>
        <w:t xml:space="preserve">ы работы по </w:t>
      </w:r>
      <w:r w:rsidRPr="004C69FF">
        <w:rPr>
          <w:bCs/>
          <w:sz w:val="28"/>
          <w:szCs w:val="28"/>
        </w:rPr>
        <w:t xml:space="preserve"> </w:t>
      </w:r>
      <w:r w:rsidR="007A0E00">
        <w:rPr>
          <w:bCs/>
          <w:sz w:val="28"/>
          <w:szCs w:val="28"/>
        </w:rPr>
        <w:t>об</w:t>
      </w:r>
      <w:r w:rsidRPr="004C69FF">
        <w:rPr>
          <w:bCs/>
          <w:sz w:val="28"/>
          <w:szCs w:val="28"/>
        </w:rPr>
        <w:t>устройств</w:t>
      </w:r>
      <w:r w:rsidR="007A0E00">
        <w:rPr>
          <w:bCs/>
          <w:sz w:val="28"/>
          <w:szCs w:val="28"/>
        </w:rPr>
        <w:t>у</w:t>
      </w:r>
      <w:r w:rsidRPr="004C69FF">
        <w:rPr>
          <w:bCs/>
          <w:sz w:val="28"/>
          <w:szCs w:val="28"/>
        </w:rPr>
        <w:t xml:space="preserve"> спортивно-игровой площадки </w:t>
      </w:r>
      <w:r w:rsidR="007A0E00">
        <w:rPr>
          <w:bCs/>
          <w:sz w:val="28"/>
          <w:szCs w:val="28"/>
        </w:rPr>
        <w:t>с установкой</w:t>
      </w:r>
      <w:r w:rsidR="007A0E00" w:rsidRPr="007A0E00">
        <w:rPr>
          <w:sz w:val="28"/>
          <w:szCs w:val="28"/>
        </w:rPr>
        <w:t xml:space="preserve"> </w:t>
      </w:r>
      <w:r w:rsidR="007A0E00" w:rsidRPr="007A0E00">
        <w:rPr>
          <w:bCs/>
          <w:sz w:val="28"/>
          <w:szCs w:val="28"/>
        </w:rPr>
        <w:t xml:space="preserve">спортивно-развивающего оборудования – </w:t>
      </w:r>
      <w:r w:rsidR="007A0E00" w:rsidRPr="007A0E00">
        <w:rPr>
          <w:b/>
          <w:sz w:val="28"/>
          <w:szCs w:val="28"/>
        </w:rPr>
        <w:t>1 шт</w:t>
      </w:r>
      <w:r w:rsidR="007A0E00" w:rsidRPr="007A0E00">
        <w:rPr>
          <w:bCs/>
          <w:sz w:val="28"/>
          <w:szCs w:val="28"/>
        </w:rPr>
        <w:t>.</w:t>
      </w:r>
      <w:r w:rsidR="007A0E00">
        <w:rPr>
          <w:bCs/>
          <w:sz w:val="28"/>
          <w:szCs w:val="28"/>
        </w:rPr>
        <w:t xml:space="preserve"> и </w:t>
      </w:r>
      <w:r w:rsidR="007A0E00" w:rsidRPr="007A0E00">
        <w:rPr>
          <w:sz w:val="28"/>
          <w:szCs w:val="28"/>
        </w:rPr>
        <w:t xml:space="preserve"> </w:t>
      </w:r>
      <w:r w:rsidR="007A0E00">
        <w:rPr>
          <w:bCs/>
          <w:sz w:val="28"/>
          <w:szCs w:val="28"/>
        </w:rPr>
        <w:t>р</w:t>
      </w:r>
      <w:r w:rsidR="007A0E00" w:rsidRPr="007A0E00">
        <w:rPr>
          <w:bCs/>
          <w:sz w:val="28"/>
          <w:szCs w:val="28"/>
        </w:rPr>
        <w:t>емонт</w:t>
      </w:r>
      <w:r w:rsidR="007A0E00">
        <w:rPr>
          <w:bCs/>
          <w:sz w:val="28"/>
          <w:szCs w:val="28"/>
        </w:rPr>
        <w:t xml:space="preserve">ом </w:t>
      </w:r>
      <w:r w:rsidR="007A0E00" w:rsidRPr="007A0E00">
        <w:rPr>
          <w:bCs/>
          <w:sz w:val="28"/>
          <w:szCs w:val="28"/>
        </w:rPr>
        <w:t xml:space="preserve">резинового покрытия – </w:t>
      </w:r>
      <w:r w:rsidR="007A0E00" w:rsidRPr="007A0E00">
        <w:rPr>
          <w:b/>
          <w:sz w:val="28"/>
          <w:szCs w:val="28"/>
        </w:rPr>
        <w:t>800 м.кв.</w:t>
      </w:r>
      <w:r w:rsidR="003D1845">
        <w:rPr>
          <w:b/>
          <w:sz w:val="28"/>
          <w:szCs w:val="28"/>
        </w:rPr>
        <w:t xml:space="preserve">, </w:t>
      </w:r>
      <w:r w:rsidR="003D1845" w:rsidRPr="003D1845">
        <w:rPr>
          <w:bCs/>
          <w:sz w:val="28"/>
          <w:szCs w:val="28"/>
        </w:rPr>
        <w:t xml:space="preserve"> </w:t>
      </w:r>
      <w:r w:rsidR="003D1845" w:rsidRPr="004C69FF">
        <w:rPr>
          <w:bCs/>
          <w:sz w:val="28"/>
          <w:szCs w:val="28"/>
        </w:rPr>
        <w:t>стоимостью</w:t>
      </w:r>
      <w:r w:rsidR="003D1845" w:rsidRPr="004C69FF">
        <w:rPr>
          <w:b/>
          <w:sz w:val="28"/>
          <w:szCs w:val="28"/>
        </w:rPr>
        <w:t xml:space="preserve"> 4,9 </w:t>
      </w:r>
      <w:r w:rsidR="003D1845" w:rsidRPr="004C69FF">
        <w:rPr>
          <w:bCs/>
          <w:sz w:val="28"/>
          <w:szCs w:val="28"/>
        </w:rPr>
        <w:t>млн.</w:t>
      </w:r>
      <w:r w:rsidR="003D1845">
        <w:rPr>
          <w:bCs/>
          <w:sz w:val="28"/>
          <w:szCs w:val="28"/>
        </w:rPr>
        <w:t xml:space="preserve"> </w:t>
      </w:r>
      <w:r w:rsidR="003D1845" w:rsidRPr="004C69FF">
        <w:rPr>
          <w:bCs/>
          <w:sz w:val="28"/>
          <w:szCs w:val="28"/>
        </w:rPr>
        <w:t>руб</w:t>
      </w:r>
      <w:r w:rsidR="003D1845" w:rsidRPr="007A0E00">
        <w:rPr>
          <w:bCs/>
          <w:sz w:val="28"/>
          <w:szCs w:val="28"/>
        </w:rPr>
        <w:t>.</w:t>
      </w:r>
    </w:p>
    <w:p w:rsidR="000C4BE9" w:rsidRPr="00C916B2" w:rsidRDefault="000C4BE9" w:rsidP="00C916B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5458">
        <w:rPr>
          <w:color w:val="000000" w:themeColor="text1"/>
          <w:sz w:val="28"/>
          <w:szCs w:val="28"/>
        </w:rPr>
        <w:t>Комплексное благоустройство дворовых территорий проводилось по согласованию с депутатами Совета депутатов муниципального округа Богородское.</w:t>
      </w:r>
    </w:p>
    <w:p w:rsidR="00C916B2" w:rsidRDefault="000C4BE9" w:rsidP="00A9606F">
      <w:pPr>
        <w:ind w:firstLine="709"/>
        <w:rPr>
          <w:rFonts w:eastAsia="Times New Roman"/>
          <w:bCs/>
        </w:rPr>
      </w:pPr>
      <w:r w:rsidRPr="005814F8">
        <w:rPr>
          <w:rFonts w:eastAsia="Times New Roman"/>
          <w:b/>
        </w:rPr>
        <w:t>Общая сумма средств</w:t>
      </w:r>
      <w:r>
        <w:rPr>
          <w:rFonts w:eastAsia="Times New Roman"/>
          <w:b/>
        </w:rPr>
        <w:t>,</w:t>
      </w:r>
      <w:r w:rsidRPr="005814F8">
        <w:rPr>
          <w:rFonts w:eastAsia="Times New Roman"/>
          <w:b/>
        </w:rPr>
        <w:t xml:space="preserve"> затраченных на </w:t>
      </w:r>
      <w:proofErr w:type="spellStart"/>
      <w:r w:rsidRPr="005814F8">
        <w:rPr>
          <w:rFonts w:eastAsia="Times New Roman"/>
          <w:b/>
        </w:rPr>
        <w:t>благоустроительные</w:t>
      </w:r>
      <w:proofErr w:type="spellEnd"/>
      <w:r w:rsidRPr="005814F8">
        <w:rPr>
          <w:rFonts w:eastAsia="Times New Roman"/>
          <w:b/>
        </w:rPr>
        <w:t xml:space="preserve"> работы</w:t>
      </w:r>
      <w:r>
        <w:rPr>
          <w:rFonts w:eastAsia="Times New Roman"/>
          <w:b/>
        </w:rPr>
        <w:t>, составила</w:t>
      </w:r>
      <w:r w:rsidRPr="005814F8">
        <w:rPr>
          <w:rFonts w:eastAsia="Times New Roman"/>
          <w:b/>
        </w:rPr>
        <w:t xml:space="preserve">: </w:t>
      </w:r>
      <w:r>
        <w:rPr>
          <w:rFonts w:eastAsia="Times New Roman"/>
          <w:b/>
        </w:rPr>
        <w:t xml:space="preserve">85,2 </w:t>
      </w:r>
      <w:r w:rsidRPr="004C69FF">
        <w:rPr>
          <w:rFonts w:eastAsia="Times New Roman"/>
          <w:b/>
          <w:bCs/>
        </w:rPr>
        <w:t>млн. руб</w:t>
      </w:r>
      <w:r w:rsidRPr="00A23CB3">
        <w:rPr>
          <w:rFonts w:eastAsia="Times New Roman"/>
          <w:bCs/>
        </w:rPr>
        <w:t>.</w:t>
      </w:r>
    </w:p>
    <w:p w:rsidR="0029250D" w:rsidRPr="00F35EC9" w:rsidRDefault="000C4BE9" w:rsidP="00F35EC9">
      <w:pPr>
        <w:pStyle w:val="23"/>
        <w:ind w:firstLine="709"/>
        <w:jc w:val="both"/>
        <w:rPr>
          <w:bCs/>
          <w:szCs w:val="28"/>
        </w:rPr>
      </w:pPr>
      <w:r w:rsidRPr="00E80CC2">
        <w:rPr>
          <w:bCs/>
          <w:szCs w:val="28"/>
        </w:rPr>
        <w:t xml:space="preserve">В рамках выполнения государственного задания по городской программе </w:t>
      </w:r>
      <w:r w:rsidRPr="00777587">
        <w:rPr>
          <w:b/>
          <w:szCs w:val="28"/>
        </w:rPr>
        <w:t>«Развитие городской среды»</w:t>
      </w:r>
      <w:r w:rsidRPr="00A23CB3">
        <w:rPr>
          <w:bCs/>
          <w:szCs w:val="28"/>
        </w:rPr>
        <w:t xml:space="preserve"> на </w:t>
      </w:r>
      <w:r w:rsidRPr="00A23CB3">
        <w:rPr>
          <w:b/>
          <w:szCs w:val="28"/>
        </w:rPr>
        <w:t>47</w:t>
      </w:r>
      <w:r w:rsidRPr="00A23CB3">
        <w:rPr>
          <w:bCs/>
          <w:szCs w:val="28"/>
        </w:rPr>
        <w:t xml:space="preserve"> дворовых территориях</w:t>
      </w:r>
      <w:r w:rsidRPr="00E80CC2">
        <w:rPr>
          <w:bCs/>
          <w:szCs w:val="28"/>
        </w:rPr>
        <w:t xml:space="preserve"> </w:t>
      </w:r>
      <w:r w:rsidR="003D1845" w:rsidRPr="00E80CC2">
        <w:rPr>
          <w:bCs/>
          <w:szCs w:val="28"/>
        </w:rPr>
        <w:t xml:space="preserve">выполнены отдельные </w:t>
      </w:r>
      <w:r w:rsidR="003D1845" w:rsidRPr="00275AB6">
        <w:rPr>
          <w:bCs/>
          <w:szCs w:val="28"/>
        </w:rPr>
        <w:t>виды работ</w:t>
      </w:r>
      <w:r w:rsidR="003D1845">
        <w:rPr>
          <w:bCs/>
          <w:szCs w:val="28"/>
        </w:rPr>
        <w:t xml:space="preserve">: заменено </w:t>
      </w:r>
      <w:r w:rsidR="003D1845" w:rsidRPr="00777587">
        <w:rPr>
          <w:b/>
          <w:szCs w:val="28"/>
        </w:rPr>
        <w:t>8 тыс.кв.м.</w:t>
      </w:r>
      <w:r w:rsidR="003D1845">
        <w:rPr>
          <w:bCs/>
          <w:szCs w:val="28"/>
        </w:rPr>
        <w:t xml:space="preserve"> резинового покрытия, установлено</w:t>
      </w:r>
      <w:r w:rsidR="003D1845" w:rsidRPr="00777587">
        <w:rPr>
          <w:b/>
          <w:szCs w:val="28"/>
        </w:rPr>
        <w:t xml:space="preserve"> 209</w:t>
      </w:r>
      <w:r w:rsidR="003D1845">
        <w:rPr>
          <w:bCs/>
          <w:szCs w:val="28"/>
        </w:rPr>
        <w:t xml:space="preserve"> малых архитектурных </w:t>
      </w:r>
      <w:proofErr w:type="spellStart"/>
      <w:r w:rsidR="003D1845">
        <w:rPr>
          <w:bCs/>
          <w:szCs w:val="28"/>
        </w:rPr>
        <w:t>форм,а</w:t>
      </w:r>
      <w:proofErr w:type="spellEnd"/>
      <w:r w:rsidR="003D1845">
        <w:rPr>
          <w:bCs/>
          <w:szCs w:val="28"/>
        </w:rPr>
        <w:t xml:space="preserve"> так же </w:t>
      </w:r>
      <w:r w:rsidRPr="00E80CC2">
        <w:rPr>
          <w:bCs/>
          <w:szCs w:val="28"/>
        </w:rPr>
        <w:t xml:space="preserve"> в парке </w:t>
      </w:r>
      <w:r w:rsidR="003D1845">
        <w:rPr>
          <w:bCs/>
          <w:szCs w:val="28"/>
        </w:rPr>
        <w:t>«</w:t>
      </w:r>
      <w:r w:rsidRPr="00E80CC2">
        <w:rPr>
          <w:bCs/>
          <w:szCs w:val="28"/>
        </w:rPr>
        <w:t>Янтарная горка</w:t>
      </w:r>
      <w:r w:rsidR="003D1845">
        <w:rPr>
          <w:bCs/>
          <w:szCs w:val="28"/>
        </w:rPr>
        <w:t xml:space="preserve">» </w:t>
      </w:r>
      <w:r w:rsidRPr="008E2AE2">
        <w:rPr>
          <w:bCs/>
          <w:szCs w:val="28"/>
        </w:rPr>
        <w:t>установлено</w:t>
      </w:r>
      <w:r w:rsidRPr="00777587">
        <w:rPr>
          <w:b/>
          <w:szCs w:val="28"/>
        </w:rPr>
        <w:t xml:space="preserve"> 10</w:t>
      </w:r>
      <w:r w:rsidRPr="008E2AE2">
        <w:rPr>
          <w:bCs/>
          <w:szCs w:val="28"/>
        </w:rPr>
        <w:t xml:space="preserve"> малых архитектурных форм</w:t>
      </w:r>
      <w:r w:rsidRPr="00275AB6">
        <w:rPr>
          <w:bCs/>
          <w:szCs w:val="28"/>
        </w:rPr>
        <w:t>.</w:t>
      </w:r>
      <w:r>
        <w:rPr>
          <w:bCs/>
          <w:szCs w:val="28"/>
        </w:rPr>
        <w:t xml:space="preserve">                                                           </w:t>
      </w:r>
    </w:p>
    <w:p w:rsidR="004C20C5" w:rsidRPr="006D01C5" w:rsidRDefault="004C20C5" w:rsidP="004C20C5">
      <w:pPr>
        <w:pStyle w:val="23"/>
        <w:ind w:firstLine="709"/>
        <w:jc w:val="both"/>
        <w:rPr>
          <w:szCs w:val="28"/>
        </w:rPr>
      </w:pPr>
      <w:r w:rsidRPr="00667F24">
        <w:rPr>
          <w:rFonts w:eastAsia="Calibri"/>
          <w:color w:val="000000" w:themeColor="text1"/>
          <w:szCs w:val="28"/>
        </w:rPr>
        <w:t xml:space="preserve">В рамках реализации комплексной </w:t>
      </w:r>
      <w:r w:rsidRPr="004E023D">
        <w:rPr>
          <w:rFonts w:eastAsia="Calibri"/>
          <w:b/>
          <w:color w:val="000000" w:themeColor="text1"/>
          <w:szCs w:val="28"/>
        </w:rPr>
        <w:t>программы Мой район</w:t>
      </w:r>
      <w:r w:rsidRPr="00667F24">
        <w:rPr>
          <w:rFonts w:eastAsia="Calibri"/>
          <w:color w:val="000000" w:themeColor="text1"/>
          <w:szCs w:val="28"/>
        </w:rPr>
        <w:t xml:space="preserve"> </w:t>
      </w:r>
      <w:r w:rsidRPr="00580E17">
        <w:rPr>
          <w:rFonts w:eastAsia="Calibri"/>
          <w:color w:val="000000" w:themeColor="text1"/>
          <w:szCs w:val="28"/>
        </w:rPr>
        <w:t xml:space="preserve">выполнены работы по благоустройству знакового объекта </w:t>
      </w:r>
      <w:r w:rsidRPr="003D1845">
        <w:rPr>
          <w:rFonts w:eastAsia="Calibri"/>
          <w:b/>
          <w:bCs/>
          <w:color w:val="000000" w:themeColor="text1"/>
          <w:szCs w:val="28"/>
        </w:rPr>
        <w:t>«Сквер на Краснобогатырской».</w:t>
      </w:r>
      <w:r w:rsidRPr="00667F24">
        <w:rPr>
          <w:rFonts w:eastAsia="Calibri"/>
          <w:color w:val="000000" w:themeColor="text1"/>
          <w:szCs w:val="28"/>
        </w:rPr>
        <w:t xml:space="preserve"> </w:t>
      </w:r>
      <w:r w:rsidR="003D1845">
        <w:rPr>
          <w:rFonts w:eastAsia="Calibri"/>
          <w:color w:val="000000" w:themeColor="text1"/>
          <w:szCs w:val="28"/>
        </w:rPr>
        <w:t xml:space="preserve">      </w:t>
      </w:r>
      <w:r w:rsidRPr="00667F24">
        <w:rPr>
          <w:rFonts w:eastAsia="Calibri"/>
          <w:color w:val="000000" w:themeColor="text1"/>
          <w:szCs w:val="28"/>
        </w:rPr>
        <w:lastRenderedPageBreak/>
        <w:t xml:space="preserve">В обсуждении проекта принимали активное участие жители </w:t>
      </w:r>
      <w:r>
        <w:rPr>
          <w:rFonts w:eastAsia="Calibri"/>
          <w:color w:val="000000" w:themeColor="text1"/>
          <w:szCs w:val="28"/>
        </w:rPr>
        <w:t>не только близлежащих домов</w:t>
      </w:r>
      <w:r w:rsidRPr="00667F24">
        <w:rPr>
          <w:rFonts w:eastAsia="Calibri"/>
          <w:color w:val="000000" w:themeColor="text1"/>
          <w:szCs w:val="28"/>
        </w:rPr>
        <w:t xml:space="preserve">, </w:t>
      </w:r>
      <w:r>
        <w:rPr>
          <w:rFonts w:eastAsia="Calibri"/>
          <w:color w:val="000000" w:themeColor="text1"/>
          <w:szCs w:val="28"/>
        </w:rPr>
        <w:t xml:space="preserve">но и </w:t>
      </w:r>
      <w:r w:rsidRPr="00667F24">
        <w:rPr>
          <w:rFonts w:eastAsia="Calibri"/>
          <w:color w:val="000000" w:themeColor="text1"/>
          <w:szCs w:val="28"/>
        </w:rPr>
        <w:t>жители</w:t>
      </w:r>
      <w:r w:rsidR="003D1845">
        <w:rPr>
          <w:rFonts w:eastAsia="Calibri"/>
          <w:color w:val="000000" w:themeColor="text1"/>
          <w:szCs w:val="28"/>
        </w:rPr>
        <w:t xml:space="preserve"> всего </w:t>
      </w:r>
      <w:r w:rsidRPr="00667F24">
        <w:rPr>
          <w:rFonts w:eastAsia="Calibri"/>
          <w:color w:val="000000" w:themeColor="text1"/>
          <w:szCs w:val="28"/>
        </w:rPr>
        <w:t xml:space="preserve"> района. </w:t>
      </w:r>
      <w:r w:rsidRPr="00667F24">
        <w:rPr>
          <w:szCs w:val="28"/>
        </w:rPr>
        <w:t xml:space="preserve">Общая территория благоустройства составила </w:t>
      </w:r>
      <w:r w:rsidRPr="00667F24">
        <w:rPr>
          <w:b/>
          <w:bCs/>
          <w:szCs w:val="28"/>
        </w:rPr>
        <w:t>6,25 га</w:t>
      </w:r>
      <w:r w:rsidRPr="00667F24">
        <w:rPr>
          <w:szCs w:val="28"/>
        </w:rPr>
        <w:t>.</w:t>
      </w:r>
      <w:r>
        <w:rPr>
          <w:szCs w:val="28"/>
        </w:rPr>
        <w:t xml:space="preserve">  </w:t>
      </w:r>
    </w:p>
    <w:p w:rsidR="004C20C5" w:rsidRDefault="004C20C5" w:rsidP="0027413B">
      <w:pPr>
        <w:pStyle w:val="23"/>
        <w:ind w:firstLine="709"/>
        <w:jc w:val="both"/>
      </w:pPr>
      <w:r w:rsidRPr="006D01C5">
        <w:rPr>
          <w:rFonts w:eastAsia="Calibri"/>
          <w:color w:val="000000"/>
          <w:szCs w:val="28"/>
        </w:rPr>
        <w:t>На территории парка установлены</w:t>
      </w:r>
      <w:r>
        <w:rPr>
          <w:rFonts w:eastAsia="Calibri"/>
          <w:color w:val="000000"/>
          <w:szCs w:val="28"/>
        </w:rPr>
        <w:t xml:space="preserve"> современные малые архитектурные формы </w:t>
      </w:r>
      <w:r>
        <w:rPr>
          <w:szCs w:val="28"/>
        </w:rPr>
        <w:t xml:space="preserve">в количестве </w:t>
      </w:r>
      <w:r>
        <w:rPr>
          <w:b/>
          <w:szCs w:val="28"/>
        </w:rPr>
        <w:t xml:space="preserve">130 шт., </w:t>
      </w:r>
      <w:r w:rsidRPr="006668FA">
        <w:rPr>
          <w:szCs w:val="28"/>
        </w:rPr>
        <w:t>в том числе игровое оборудование</w:t>
      </w:r>
      <w:r>
        <w:rPr>
          <w:b/>
          <w:szCs w:val="28"/>
        </w:rPr>
        <w:t xml:space="preserve"> 13 шт., </w:t>
      </w:r>
      <w:r w:rsidRPr="006668FA">
        <w:rPr>
          <w:szCs w:val="28"/>
        </w:rPr>
        <w:t>спортивное оборудование</w:t>
      </w:r>
      <w:r>
        <w:rPr>
          <w:b/>
          <w:szCs w:val="28"/>
        </w:rPr>
        <w:t xml:space="preserve"> 19 шт., </w:t>
      </w:r>
      <w:r>
        <w:rPr>
          <w:szCs w:val="28"/>
        </w:rPr>
        <w:t xml:space="preserve">диваны-парковые, урны и иные малые формы, </w:t>
      </w:r>
      <w:r w:rsidRPr="006D01C5">
        <w:rPr>
          <w:b/>
          <w:bCs/>
        </w:rPr>
        <w:t>1</w:t>
      </w:r>
      <w:r>
        <w:t xml:space="preserve"> спортивная площадка, </w:t>
      </w:r>
      <w:r w:rsidRPr="006D01C5">
        <w:rPr>
          <w:b/>
          <w:bCs/>
        </w:rPr>
        <w:t>2</w:t>
      </w:r>
      <w:r>
        <w:t xml:space="preserve"> зоны для занятия спортом, общей площадью </w:t>
      </w:r>
      <w:r w:rsidRPr="006D01C5">
        <w:rPr>
          <w:b/>
          <w:bCs/>
        </w:rPr>
        <w:t>700 кв.м.</w:t>
      </w:r>
      <w:r>
        <w:rPr>
          <w:b/>
        </w:rPr>
        <w:t xml:space="preserve">,     </w:t>
      </w:r>
      <w:r w:rsidRPr="006D01C5">
        <w:rPr>
          <w:b/>
          <w:bCs/>
        </w:rPr>
        <w:t>3</w:t>
      </w:r>
      <w:r>
        <w:t xml:space="preserve"> детские площадки (2 из них с оборудованием </w:t>
      </w:r>
      <w:proofErr w:type="spellStart"/>
      <w:r>
        <w:t>геопластика</w:t>
      </w:r>
      <w:proofErr w:type="spellEnd"/>
      <w:r>
        <w:t xml:space="preserve"> до 3-х метров высотой) общей площадью </w:t>
      </w:r>
      <w:r w:rsidRPr="006D01C5">
        <w:rPr>
          <w:b/>
          <w:bCs/>
        </w:rPr>
        <w:t>500 кв.м,</w:t>
      </w:r>
      <w:r>
        <w:t xml:space="preserve"> для различных возрастных групп, современная площадка для выгула домашних животных с устройством МАФ, автостоянка на </w:t>
      </w:r>
      <w:r w:rsidRPr="006D01C5">
        <w:rPr>
          <w:b/>
        </w:rPr>
        <w:t>130 машиномест</w:t>
      </w:r>
      <w:r w:rsidR="0027413B">
        <w:t>, у</w:t>
      </w:r>
      <w:r>
        <w:t xml:space="preserve">становлена </w:t>
      </w:r>
      <w:r w:rsidRPr="006668FA">
        <w:rPr>
          <w:b/>
        </w:rPr>
        <w:t>61 опора освещения</w:t>
      </w:r>
      <w:r>
        <w:t>.</w:t>
      </w:r>
    </w:p>
    <w:p w:rsidR="004C20C5" w:rsidRDefault="004C20C5" w:rsidP="004C20C5">
      <w:pPr>
        <w:ind w:firstLine="708"/>
      </w:pPr>
      <w:r>
        <w:t xml:space="preserve">На территории парка высажено </w:t>
      </w:r>
      <w:r w:rsidRPr="006668FA">
        <w:rPr>
          <w:b/>
        </w:rPr>
        <w:t>86</w:t>
      </w:r>
      <w:r>
        <w:t xml:space="preserve"> возрастных деревьев, </w:t>
      </w:r>
      <w:r w:rsidRPr="006668FA">
        <w:rPr>
          <w:b/>
        </w:rPr>
        <w:t>5</w:t>
      </w:r>
      <w:r w:rsidR="007579C1">
        <w:rPr>
          <w:b/>
        </w:rPr>
        <w:t>,</w:t>
      </w:r>
      <w:r w:rsidRPr="006668FA">
        <w:rPr>
          <w:b/>
        </w:rPr>
        <w:t>9</w:t>
      </w:r>
      <w:r w:rsidR="007579C1">
        <w:rPr>
          <w:b/>
        </w:rPr>
        <w:t xml:space="preserve"> тыс.</w:t>
      </w:r>
      <w:r>
        <w:t xml:space="preserve"> кустарников, </w:t>
      </w:r>
      <w:r w:rsidRPr="006668FA">
        <w:rPr>
          <w:b/>
        </w:rPr>
        <w:t>1</w:t>
      </w:r>
      <w:r w:rsidR="006B0181">
        <w:rPr>
          <w:b/>
        </w:rPr>
        <w:t>,</w:t>
      </w:r>
      <w:r w:rsidRPr="006668FA">
        <w:rPr>
          <w:b/>
        </w:rPr>
        <w:t>2</w:t>
      </w:r>
      <w:r w:rsidR="006B0181">
        <w:rPr>
          <w:b/>
        </w:rPr>
        <w:t xml:space="preserve"> тыс.</w:t>
      </w:r>
      <w:r w:rsidR="00A23CB3">
        <w:rPr>
          <w:b/>
        </w:rPr>
        <w:t xml:space="preserve"> </w:t>
      </w:r>
      <w:r w:rsidRPr="006B0181">
        <w:rPr>
          <w:b/>
          <w:bCs/>
        </w:rPr>
        <w:t>кв. м</w:t>
      </w:r>
      <w:r>
        <w:t xml:space="preserve"> цветников и более </w:t>
      </w:r>
      <w:r w:rsidRPr="006668FA">
        <w:rPr>
          <w:b/>
        </w:rPr>
        <w:t>25</w:t>
      </w:r>
      <w:r w:rsidR="00A23CB3">
        <w:rPr>
          <w:b/>
        </w:rPr>
        <w:t xml:space="preserve"> </w:t>
      </w:r>
      <w:r w:rsidR="006B0181">
        <w:rPr>
          <w:b/>
        </w:rPr>
        <w:t>тыс.</w:t>
      </w:r>
      <w:r>
        <w:rPr>
          <w:b/>
        </w:rPr>
        <w:t xml:space="preserve"> </w:t>
      </w:r>
      <w:r w:rsidRPr="006B0181">
        <w:rPr>
          <w:b/>
          <w:bCs/>
        </w:rPr>
        <w:t>кв.м.</w:t>
      </w:r>
      <w:r>
        <w:t xml:space="preserve"> газонов.</w:t>
      </w:r>
    </w:p>
    <w:p w:rsidR="004C20C5" w:rsidRDefault="004C20C5" w:rsidP="004C20C5">
      <w:pPr>
        <w:ind w:firstLine="708"/>
      </w:pPr>
      <w:r>
        <w:t xml:space="preserve">Выполнено обустройство пешеходного перехода к дому </w:t>
      </w:r>
      <w:r w:rsidRPr="00D37EC5">
        <w:rPr>
          <w:b/>
        </w:rPr>
        <w:t>24</w:t>
      </w:r>
      <w:r>
        <w:t xml:space="preserve"> по Краснобогатырской ул</w:t>
      </w:r>
      <w:r w:rsidR="000C4BE9">
        <w:t>ице</w:t>
      </w:r>
      <w:r>
        <w:t>.</w:t>
      </w:r>
    </w:p>
    <w:p w:rsidR="00580E17" w:rsidRDefault="00580E17" w:rsidP="004C20C5">
      <w:pPr>
        <w:pStyle w:val="23"/>
        <w:jc w:val="both"/>
        <w:rPr>
          <w:b/>
          <w:i/>
          <w:iCs/>
          <w:color w:val="0070C0"/>
          <w:szCs w:val="28"/>
        </w:rPr>
      </w:pPr>
    </w:p>
    <w:p w:rsidR="00352A8A" w:rsidRDefault="00352A8A" w:rsidP="004E023D">
      <w:pPr>
        <w:pStyle w:val="23"/>
        <w:ind w:firstLine="709"/>
        <w:jc w:val="both"/>
        <w:rPr>
          <w:b/>
          <w:szCs w:val="28"/>
        </w:rPr>
      </w:pPr>
      <w:r>
        <w:rPr>
          <w:bCs/>
          <w:szCs w:val="28"/>
        </w:rPr>
        <w:t>В летний период в районе Богородское выполнены работы по ремонту асфальтобетонного покрытия "большими картами"</w:t>
      </w:r>
      <w:r w:rsidR="0040093E">
        <w:rPr>
          <w:bCs/>
          <w:szCs w:val="28"/>
        </w:rPr>
        <w:t>:</w:t>
      </w:r>
      <w:r>
        <w:rPr>
          <w:bCs/>
          <w:szCs w:val="28"/>
        </w:rPr>
        <w:t xml:space="preserve"> на </w:t>
      </w:r>
      <w:r w:rsidRPr="001861E0">
        <w:rPr>
          <w:b/>
          <w:szCs w:val="28"/>
        </w:rPr>
        <w:t>44-х</w:t>
      </w:r>
      <w:r w:rsidRPr="001861E0">
        <w:rPr>
          <w:bCs/>
          <w:szCs w:val="28"/>
        </w:rPr>
        <w:t xml:space="preserve"> </w:t>
      </w:r>
      <w:proofErr w:type="spellStart"/>
      <w:r w:rsidRPr="001861E0">
        <w:rPr>
          <w:bCs/>
          <w:szCs w:val="28"/>
        </w:rPr>
        <w:t>внутридворовых</w:t>
      </w:r>
      <w:proofErr w:type="spellEnd"/>
      <w:r w:rsidRPr="001861E0">
        <w:rPr>
          <w:bCs/>
          <w:szCs w:val="28"/>
        </w:rPr>
        <w:t xml:space="preserve"> проездах</w:t>
      </w:r>
      <w:r>
        <w:rPr>
          <w:bCs/>
          <w:szCs w:val="28"/>
        </w:rPr>
        <w:t xml:space="preserve"> отремонтировано </w:t>
      </w:r>
      <w:r w:rsidRPr="005814F8">
        <w:rPr>
          <w:b/>
          <w:szCs w:val="28"/>
        </w:rPr>
        <w:t>8</w:t>
      </w:r>
      <w:r w:rsidR="007579C1">
        <w:rPr>
          <w:b/>
          <w:szCs w:val="28"/>
        </w:rPr>
        <w:t>2 тыс.</w:t>
      </w:r>
      <w:r w:rsidRPr="005814F8">
        <w:rPr>
          <w:b/>
          <w:szCs w:val="28"/>
        </w:rPr>
        <w:t xml:space="preserve"> </w:t>
      </w:r>
      <w:r w:rsidR="00D37EC5">
        <w:rPr>
          <w:b/>
          <w:szCs w:val="28"/>
        </w:rPr>
        <w:t>кв.</w:t>
      </w:r>
      <w:r w:rsidRPr="005814F8">
        <w:rPr>
          <w:b/>
          <w:szCs w:val="28"/>
        </w:rPr>
        <w:t>м</w:t>
      </w:r>
      <w:r>
        <w:rPr>
          <w:bCs/>
          <w:szCs w:val="28"/>
        </w:rPr>
        <w:t xml:space="preserve">, заменен дорожный бортовой камень протяженностью </w:t>
      </w:r>
      <w:r w:rsidR="00667F24">
        <w:rPr>
          <w:b/>
          <w:szCs w:val="28"/>
        </w:rPr>
        <w:t>15 </w:t>
      </w:r>
      <w:r w:rsidR="007579C1">
        <w:rPr>
          <w:b/>
          <w:szCs w:val="28"/>
        </w:rPr>
        <w:t>тыс.</w:t>
      </w:r>
      <w:r w:rsidR="00667F24">
        <w:rPr>
          <w:b/>
          <w:szCs w:val="28"/>
        </w:rPr>
        <w:t xml:space="preserve"> </w:t>
      </w:r>
      <w:r w:rsidR="00667F24" w:rsidRPr="0040093E">
        <w:rPr>
          <w:bCs/>
          <w:szCs w:val="28"/>
        </w:rPr>
        <w:t>погонных метров.</w:t>
      </w:r>
    </w:p>
    <w:p w:rsidR="007579C1" w:rsidRDefault="00B34227" w:rsidP="004E023D">
      <w:pPr>
        <w:pStyle w:val="23"/>
        <w:ind w:firstLine="709"/>
        <w:jc w:val="both"/>
        <w:rPr>
          <w:bCs/>
          <w:szCs w:val="28"/>
        </w:rPr>
      </w:pPr>
      <w:r>
        <w:rPr>
          <w:b/>
          <w:szCs w:val="28"/>
        </w:rPr>
        <w:t xml:space="preserve"> </w:t>
      </w:r>
      <w:r w:rsidRPr="0040093E">
        <w:rPr>
          <w:bCs/>
          <w:szCs w:val="28"/>
        </w:rPr>
        <w:t xml:space="preserve">В том числе, следует отметить, что силами ГБУ «Жилищник района Богородское» </w:t>
      </w:r>
      <w:r w:rsidR="007579C1" w:rsidRPr="0040093E">
        <w:rPr>
          <w:bCs/>
          <w:szCs w:val="28"/>
        </w:rPr>
        <w:t>на</w:t>
      </w:r>
      <w:r w:rsidR="007579C1" w:rsidRPr="005A3E65">
        <w:rPr>
          <w:b/>
          <w:szCs w:val="28"/>
        </w:rPr>
        <w:t xml:space="preserve"> 13-ти </w:t>
      </w:r>
      <w:r w:rsidR="007579C1" w:rsidRPr="0040093E">
        <w:rPr>
          <w:bCs/>
          <w:szCs w:val="28"/>
        </w:rPr>
        <w:t>дворовых территориях выполнены работы по ремонту</w:t>
      </w:r>
      <w:r w:rsidR="007579C1" w:rsidRPr="005A3E65">
        <w:rPr>
          <w:b/>
          <w:szCs w:val="28"/>
        </w:rPr>
        <w:t xml:space="preserve"> </w:t>
      </w:r>
      <w:r w:rsidR="005A3E65" w:rsidRPr="005A3E65">
        <w:rPr>
          <w:b/>
          <w:szCs w:val="28"/>
        </w:rPr>
        <w:t xml:space="preserve">26 тыс.кв.м </w:t>
      </w:r>
      <w:r w:rsidR="007579C1" w:rsidRPr="0040093E">
        <w:rPr>
          <w:bCs/>
          <w:szCs w:val="28"/>
        </w:rPr>
        <w:t>асфальтобетонного покрытия и проведена замена бортового камня –</w:t>
      </w:r>
      <w:r w:rsidR="007579C1" w:rsidRPr="005A3E65">
        <w:rPr>
          <w:b/>
          <w:szCs w:val="28"/>
        </w:rPr>
        <w:t xml:space="preserve"> 7 тыс.п.м.</w:t>
      </w:r>
      <w:r w:rsidR="007579C1">
        <w:rPr>
          <w:b/>
          <w:szCs w:val="28"/>
        </w:rPr>
        <w:t xml:space="preserve"> </w:t>
      </w:r>
    </w:p>
    <w:p w:rsidR="00352A8A" w:rsidRDefault="00352A8A" w:rsidP="004E023D">
      <w:pPr>
        <w:pStyle w:val="23"/>
        <w:ind w:firstLine="709"/>
        <w:jc w:val="both"/>
      </w:pPr>
      <w:r w:rsidRPr="00BC495F">
        <w:t>Общая сумма средств</w:t>
      </w:r>
      <w:r w:rsidR="005814F8">
        <w:t>,</w:t>
      </w:r>
      <w:r w:rsidRPr="00BC495F">
        <w:t xml:space="preserve"> затраченных на ремонт:</w:t>
      </w:r>
      <w:r w:rsidR="005919FD">
        <w:t xml:space="preserve"> </w:t>
      </w:r>
      <w:r w:rsidR="00EE0A5C">
        <w:rPr>
          <w:b/>
          <w:bCs/>
        </w:rPr>
        <w:t>36</w:t>
      </w:r>
      <w:r w:rsidR="006702E3">
        <w:rPr>
          <w:b/>
          <w:bCs/>
        </w:rPr>
        <w:t>,</w:t>
      </w:r>
      <w:r w:rsidR="00EE0A5C">
        <w:rPr>
          <w:b/>
          <w:bCs/>
        </w:rPr>
        <w:t>8</w:t>
      </w:r>
      <w:r w:rsidR="006702E3">
        <w:rPr>
          <w:b/>
          <w:bCs/>
        </w:rPr>
        <w:t xml:space="preserve"> </w:t>
      </w:r>
      <w:r w:rsidR="006702E3" w:rsidRPr="006702E3">
        <w:t>млн.</w:t>
      </w:r>
      <w:r w:rsidRPr="006702E3">
        <w:t>руб.</w:t>
      </w:r>
    </w:p>
    <w:p w:rsidR="00352A8A" w:rsidRDefault="00352A8A" w:rsidP="004E023D">
      <w:pPr>
        <w:pStyle w:val="2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рамках государственной программы города Москвы </w:t>
      </w:r>
      <w:r w:rsidRPr="003873D1">
        <w:rPr>
          <w:b/>
          <w:szCs w:val="28"/>
        </w:rPr>
        <w:t>«От дома до дома»,</w:t>
      </w:r>
      <w:r>
        <w:rPr>
          <w:bCs/>
          <w:szCs w:val="28"/>
        </w:rPr>
        <w:t xml:space="preserve"> заказчик</w:t>
      </w:r>
      <w:r w:rsidR="004E023D">
        <w:rPr>
          <w:bCs/>
          <w:szCs w:val="28"/>
        </w:rPr>
        <w:t>ом</w:t>
      </w:r>
      <w:r>
        <w:rPr>
          <w:bCs/>
          <w:szCs w:val="28"/>
        </w:rPr>
        <w:t xml:space="preserve"> ГБУ «Автомобильные</w:t>
      </w:r>
      <w:r w:rsidR="004E023D">
        <w:rPr>
          <w:bCs/>
          <w:szCs w:val="28"/>
        </w:rPr>
        <w:t xml:space="preserve"> дороги» города Москвы, выполнены</w:t>
      </w:r>
      <w:r>
        <w:rPr>
          <w:bCs/>
          <w:szCs w:val="28"/>
        </w:rPr>
        <w:t xml:space="preserve"> работы по благоустройству объекта - Б</w:t>
      </w:r>
      <w:r w:rsidRPr="00BC495F">
        <w:rPr>
          <w:bCs/>
          <w:szCs w:val="28"/>
        </w:rPr>
        <w:t>ульвар Маршала Рокоссовского</w:t>
      </w:r>
      <w:r w:rsidR="00667F24">
        <w:rPr>
          <w:bCs/>
          <w:szCs w:val="28"/>
        </w:rPr>
        <w:t xml:space="preserve"> и прилегающих территорий. П</w:t>
      </w:r>
      <w:r>
        <w:rPr>
          <w:bCs/>
          <w:szCs w:val="28"/>
        </w:rPr>
        <w:t xml:space="preserve">роведен ремонт улично-дорожной сети и прилегающих газонов по адресам: </w:t>
      </w:r>
    </w:p>
    <w:p w:rsidR="00352A8A" w:rsidRDefault="00352A8A" w:rsidP="004E023D">
      <w:pPr>
        <w:pStyle w:val="23"/>
        <w:numPr>
          <w:ilvl w:val="0"/>
          <w:numId w:val="29"/>
        </w:numPr>
        <w:jc w:val="both"/>
        <w:rPr>
          <w:bCs/>
          <w:szCs w:val="28"/>
        </w:rPr>
      </w:pPr>
      <w:r>
        <w:rPr>
          <w:bCs/>
          <w:szCs w:val="28"/>
        </w:rPr>
        <w:t>1-я Гражданская ул.,</w:t>
      </w:r>
    </w:p>
    <w:p w:rsidR="00352A8A" w:rsidRDefault="00352A8A" w:rsidP="004E023D">
      <w:pPr>
        <w:pStyle w:val="23"/>
        <w:numPr>
          <w:ilvl w:val="0"/>
          <w:numId w:val="29"/>
        </w:numPr>
        <w:jc w:val="both"/>
        <w:rPr>
          <w:bCs/>
          <w:szCs w:val="28"/>
        </w:rPr>
      </w:pPr>
      <w:r>
        <w:rPr>
          <w:bCs/>
          <w:szCs w:val="28"/>
        </w:rPr>
        <w:t>Бойцовая ул.,</w:t>
      </w:r>
    </w:p>
    <w:p w:rsidR="00352A8A" w:rsidRDefault="00352A8A" w:rsidP="004E023D">
      <w:pPr>
        <w:pStyle w:val="23"/>
        <w:numPr>
          <w:ilvl w:val="0"/>
          <w:numId w:val="29"/>
        </w:numPr>
        <w:jc w:val="both"/>
        <w:rPr>
          <w:bCs/>
          <w:szCs w:val="28"/>
        </w:rPr>
      </w:pPr>
      <w:r>
        <w:rPr>
          <w:bCs/>
          <w:szCs w:val="28"/>
        </w:rPr>
        <w:t>3-й проезд Подбельского</w:t>
      </w:r>
      <w:r w:rsidR="005919FD">
        <w:rPr>
          <w:bCs/>
          <w:szCs w:val="28"/>
        </w:rPr>
        <w:t>.</w:t>
      </w:r>
    </w:p>
    <w:p w:rsidR="00573167" w:rsidRDefault="00573167" w:rsidP="00FA783E">
      <w:pPr>
        <w:pStyle w:val="23"/>
        <w:ind w:left="1429"/>
        <w:jc w:val="both"/>
        <w:rPr>
          <w:bCs/>
          <w:szCs w:val="28"/>
        </w:rPr>
      </w:pPr>
    </w:p>
    <w:p w:rsidR="00275AB6" w:rsidRDefault="00275AB6" w:rsidP="00FA783E">
      <w:pPr>
        <w:pStyle w:val="23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C33BE1">
        <w:rPr>
          <w:bCs/>
          <w:szCs w:val="28"/>
        </w:rPr>
        <w:t>С</w:t>
      </w:r>
      <w:r w:rsidR="00352A8A">
        <w:rPr>
          <w:bCs/>
          <w:szCs w:val="28"/>
        </w:rPr>
        <w:t>илами ГБУ «Жилищник района Богородское» пров</w:t>
      </w:r>
      <w:r w:rsidR="0088123D">
        <w:rPr>
          <w:bCs/>
          <w:szCs w:val="28"/>
        </w:rPr>
        <w:t xml:space="preserve">едены </w:t>
      </w:r>
      <w:r w:rsidR="00352A8A">
        <w:rPr>
          <w:bCs/>
          <w:szCs w:val="28"/>
        </w:rPr>
        <w:t xml:space="preserve"> работы по понижению газонов </w:t>
      </w:r>
      <w:r w:rsidR="00352A8A">
        <w:rPr>
          <w:bCs/>
          <w:szCs w:val="28"/>
          <w:lang w:val="en-US"/>
        </w:rPr>
        <w:t>II</w:t>
      </w:r>
      <w:r w:rsidR="00352A8A">
        <w:rPr>
          <w:bCs/>
          <w:szCs w:val="28"/>
        </w:rPr>
        <w:t xml:space="preserve"> категории</w:t>
      </w:r>
      <w:r w:rsidR="00CC3C13" w:rsidRPr="00CC3C13">
        <w:rPr>
          <w:bCs/>
          <w:szCs w:val="28"/>
        </w:rPr>
        <w:t xml:space="preserve"> </w:t>
      </w:r>
      <w:r w:rsidR="00CC3C13">
        <w:rPr>
          <w:bCs/>
          <w:szCs w:val="28"/>
        </w:rPr>
        <w:t>вдоль улиц</w:t>
      </w:r>
      <w:r w:rsidR="00352A8A">
        <w:rPr>
          <w:bCs/>
          <w:szCs w:val="28"/>
        </w:rPr>
        <w:t>:</w:t>
      </w:r>
      <w:r>
        <w:rPr>
          <w:bCs/>
          <w:szCs w:val="28"/>
        </w:rPr>
        <w:t xml:space="preserve"> 1-й, 3-й, 4-й, 5-й, 7-й проезд Подбельского, </w:t>
      </w:r>
      <w:r w:rsidR="00352A8A">
        <w:rPr>
          <w:bCs/>
          <w:szCs w:val="28"/>
        </w:rPr>
        <w:t xml:space="preserve"> </w:t>
      </w:r>
      <w:r>
        <w:rPr>
          <w:bCs/>
          <w:szCs w:val="28"/>
        </w:rPr>
        <w:t>массив вдоль реки Яуза</w:t>
      </w:r>
      <w:r w:rsidR="00391BFB">
        <w:rPr>
          <w:bCs/>
          <w:szCs w:val="28"/>
        </w:rPr>
        <w:t>.</w:t>
      </w:r>
      <w:r w:rsidR="00FA783E" w:rsidRPr="00FA783E">
        <w:rPr>
          <w:b/>
          <w:szCs w:val="28"/>
        </w:rPr>
        <w:t xml:space="preserve">                                                 </w:t>
      </w:r>
      <w:r w:rsidR="00FA783E">
        <w:rPr>
          <w:b/>
          <w:szCs w:val="28"/>
        </w:rPr>
        <w:t xml:space="preserve">         </w:t>
      </w:r>
    </w:p>
    <w:p w:rsidR="0029250D" w:rsidRDefault="0029250D" w:rsidP="004E023D">
      <w:pPr>
        <w:pStyle w:val="23"/>
        <w:jc w:val="both"/>
        <w:rPr>
          <w:b/>
          <w:bCs/>
          <w:i/>
          <w:iCs/>
          <w:color w:val="0070C0"/>
          <w:szCs w:val="28"/>
          <w:shd w:val="clear" w:color="auto" w:fill="FFFFFF"/>
        </w:rPr>
      </w:pPr>
    </w:p>
    <w:p w:rsidR="004E023D" w:rsidRDefault="004E023D" w:rsidP="004E023D">
      <w:pPr>
        <w:rPr>
          <w:color w:val="333333"/>
        </w:rPr>
      </w:pPr>
      <w:r>
        <w:rPr>
          <w:color w:val="333333"/>
        </w:rPr>
        <w:t xml:space="preserve">           </w:t>
      </w:r>
      <w:r w:rsidR="00F73193" w:rsidRPr="00667F24">
        <w:rPr>
          <w:color w:val="333333"/>
        </w:rPr>
        <w:t xml:space="preserve">В рамках программы </w:t>
      </w:r>
      <w:r w:rsidR="00F73193" w:rsidRPr="0040093E">
        <w:rPr>
          <w:b/>
          <w:bCs/>
          <w:color w:val="333333"/>
        </w:rPr>
        <w:t>«Столичное образование»</w:t>
      </w:r>
      <w:r w:rsidR="00F73193" w:rsidRPr="00667F24">
        <w:rPr>
          <w:color w:val="333333"/>
        </w:rPr>
        <w:t xml:space="preserve"> благоустроена территория образовательных </w:t>
      </w:r>
      <w:r w:rsidR="00F73193" w:rsidRPr="00FA783E">
        <w:rPr>
          <w:color w:val="333333"/>
        </w:rPr>
        <w:t>учреждений по адресам:</w:t>
      </w:r>
    </w:p>
    <w:p w:rsidR="00F73193" w:rsidRPr="00667F24" w:rsidRDefault="004E023D" w:rsidP="004E023D">
      <w:r>
        <w:rPr>
          <w:color w:val="333333"/>
        </w:rPr>
        <w:t xml:space="preserve">     </w:t>
      </w:r>
      <w:r w:rsidRPr="004E023D">
        <w:rPr>
          <w:color w:val="333333"/>
          <w:sz w:val="44"/>
          <w:szCs w:val="44"/>
        </w:rPr>
        <w:t>•</w:t>
      </w:r>
      <w:r>
        <w:rPr>
          <w:color w:val="333333"/>
        </w:rPr>
        <w:t xml:space="preserve">   </w:t>
      </w:r>
      <w:r w:rsidR="00F73193" w:rsidRPr="00667F24">
        <w:t>Открытое шоссе, д.1, к.17</w:t>
      </w:r>
    </w:p>
    <w:p w:rsidR="00F73193" w:rsidRPr="00667F24" w:rsidRDefault="00F73193" w:rsidP="004E023D">
      <w:pPr>
        <w:numPr>
          <w:ilvl w:val="0"/>
          <w:numId w:val="18"/>
        </w:numPr>
      </w:pPr>
      <w:r w:rsidRPr="00667F24">
        <w:t>Открытое шоссе, д.3</w:t>
      </w:r>
      <w:r w:rsidRPr="00667F24">
        <w:tab/>
      </w:r>
    </w:p>
    <w:p w:rsidR="00F73193" w:rsidRPr="00667F24" w:rsidRDefault="00F73193" w:rsidP="004E023D">
      <w:pPr>
        <w:numPr>
          <w:ilvl w:val="0"/>
          <w:numId w:val="18"/>
        </w:numPr>
      </w:pPr>
      <w:r w:rsidRPr="00667F24">
        <w:t xml:space="preserve">3-я Богатырская, д.5 </w:t>
      </w:r>
    </w:p>
    <w:p w:rsidR="00F73193" w:rsidRPr="00667F24" w:rsidRDefault="00F73193" w:rsidP="004E023D">
      <w:pPr>
        <w:numPr>
          <w:ilvl w:val="0"/>
          <w:numId w:val="18"/>
        </w:numPr>
      </w:pPr>
      <w:r w:rsidRPr="00667F24">
        <w:t>3-я Гражданская ул., д.64А</w:t>
      </w:r>
    </w:p>
    <w:p w:rsidR="00F73193" w:rsidRPr="0040093E" w:rsidRDefault="0040093E" w:rsidP="0040093E">
      <w:pPr>
        <w:pStyle w:val="23"/>
        <w:ind w:left="360"/>
        <w:jc w:val="both"/>
        <w:rPr>
          <w:szCs w:val="28"/>
        </w:rPr>
      </w:pPr>
      <w:r>
        <w:rPr>
          <w:color w:val="333333"/>
          <w:szCs w:val="28"/>
        </w:rPr>
        <w:t xml:space="preserve">       </w:t>
      </w:r>
      <w:r w:rsidR="00F73193" w:rsidRPr="00667F24">
        <w:rPr>
          <w:color w:val="333333"/>
          <w:szCs w:val="28"/>
        </w:rPr>
        <w:t xml:space="preserve">Выполнены работы по </w:t>
      </w:r>
      <w:r w:rsidR="00F73193" w:rsidRPr="00667F24">
        <w:rPr>
          <w:szCs w:val="28"/>
        </w:rPr>
        <w:t xml:space="preserve">устройству/ремонту асфальтобетонного покрытия объемом – </w:t>
      </w:r>
      <w:r w:rsidR="00F73193" w:rsidRPr="00667F24">
        <w:rPr>
          <w:b/>
          <w:bCs/>
          <w:szCs w:val="28"/>
        </w:rPr>
        <w:t>1</w:t>
      </w:r>
      <w:r w:rsidR="0087098D">
        <w:rPr>
          <w:b/>
          <w:bCs/>
          <w:szCs w:val="28"/>
        </w:rPr>
        <w:t>,1</w:t>
      </w:r>
      <w:r w:rsidR="007579C1">
        <w:rPr>
          <w:b/>
          <w:bCs/>
          <w:szCs w:val="28"/>
        </w:rPr>
        <w:t xml:space="preserve"> тыс.</w:t>
      </w:r>
      <w:r w:rsidR="00F73193" w:rsidRPr="00667F24">
        <w:rPr>
          <w:b/>
          <w:bCs/>
          <w:szCs w:val="28"/>
        </w:rPr>
        <w:t xml:space="preserve"> кв.м.,</w:t>
      </w:r>
      <w:r w:rsidR="00F73193" w:rsidRPr="00667F24">
        <w:rPr>
          <w:szCs w:val="28"/>
        </w:rPr>
        <w:t xml:space="preserve"> </w:t>
      </w:r>
      <w:r>
        <w:rPr>
          <w:szCs w:val="28"/>
        </w:rPr>
        <w:t xml:space="preserve"> </w:t>
      </w:r>
      <w:r w:rsidR="00F73193" w:rsidRPr="00667F24">
        <w:rPr>
          <w:szCs w:val="28"/>
        </w:rPr>
        <w:t xml:space="preserve">по установке бортового камня – </w:t>
      </w:r>
      <w:r w:rsidR="00F73193" w:rsidRPr="00667F24">
        <w:rPr>
          <w:b/>
          <w:bCs/>
          <w:szCs w:val="28"/>
        </w:rPr>
        <w:t>2</w:t>
      </w:r>
      <w:r w:rsidR="0087098D">
        <w:rPr>
          <w:b/>
          <w:bCs/>
          <w:szCs w:val="28"/>
        </w:rPr>
        <w:t>,3</w:t>
      </w:r>
      <w:r w:rsidR="00F73193" w:rsidRPr="00667F24">
        <w:rPr>
          <w:b/>
          <w:bCs/>
          <w:szCs w:val="28"/>
        </w:rPr>
        <w:t xml:space="preserve"> </w:t>
      </w:r>
      <w:proofErr w:type="spellStart"/>
      <w:r w:rsidR="007579C1">
        <w:rPr>
          <w:b/>
          <w:bCs/>
          <w:szCs w:val="28"/>
        </w:rPr>
        <w:t>тыс</w:t>
      </w:r>
      <w:proofErr w:type="spellEnd"/>
      <w:r w:rsidR="00F73193" w:rsidRPr="00667F24">
        <w:rPr>
          <w:b/>
          <w:bCs/>
          <w:szCs w:val="28"/>
        </w:rPr>
        <w:t xml:space="preserve"> п.м.,</w:t>
      </w:r>
      <w:r w:rsidR="00F73193" w:rsidRPr="00667F24">
        <w:rPr>
          <w:szCs w:val="28"/>
        </w:rPr>
        <w:t xml:space="preserve">  установлены современные малые архитектурные формы в количестве </w:t>
      </w:r>
      <w:r w:rsidR="00F73193" w:rsidRPr="00667F24">
        <w:rPr>
          <w:b/>
          <w:bCs/>
          <w:szCs w:val="28"/>
        </w:rPr>
        <w:t>277 шт.</w:t>
      </w:r>
    </w:p>
    <w:p w:rsidR="00F73193" w:rsidRPr="00667F24" w:rsidRDefault="00F73193" w:rsidP="004E023D">
      <w:pPr>
        <w:pStyle w:val="23"/>
        <w:jc w:val="both"/>
        <w:rPr>
          <w:b/>
          <w:bCs/>
          <w:szCs w:val="28"/>
        </w:rPr>
      </w:pPr>
      <w:r w:rsidRPr="00667F24">
        <w:rPr>
          <w:szCs w:val="28"/>
        </w:rPr>
        <w:lastRenderedPageBreak/>
        <w:t xml:space="preserve">Также отремонтированы веранды, песочное покрытие заменено на покрытие из резиновой крошки – </w:t>
      </w:r>
      <w:r w:rsidRPr="00667F24">
        <w:rPr>
          <w:b/>
          <w:bCs/>
          <w:szCs w:val="28"/>
        </w:rPr>
        <w:t>4</w:t>
      </w:r>
      <w:r w:rsidR="0087098D">
        <w:rPr>
          <w:b/>
          <w:bCs/>
          <w:szCs w:val="28"/>
        </w:rPr>
        <w:t>,4</w:t>
      </w:r>
      <w:r w:rsidRPr="00667F24">
        <w:rPr>
          <w:b/>
          <w:bCs/>
          <w:szCs w:val="28"/>
        </w:rPr>
        <w:t> </w:t>
      </w:r>
      <w:r w:rsidR="007579C1">
        <w:rPr>
          <w:b/>
          <w:bCs/>
          <w:szCs w:val="28"/>
        </w:rPr>
        <w:t>тыс.</w:t>
      </w:r>
      <w:r w:rsidRPr="00667F24">
        <w:rPr>
          <w:b/>
          <w:bCs/>
          <w:szCs w:val="28"/>
        </w:rPr>
        <w:t xml:space="preserve"> кв.м.,</w:t>
      </w:r>
      <w:r w:rsidRPr="00667F24">
        <w:rPr>
          <w:szCs w:val="28"/>
        </w:rPr>
        <w:t xml:space="preserve"> произведен ремонт газона – </w:t>
      </w:r>
      <w:r w:rsidRPr="00667F24">
        <w:rPr>
          <w:b/>
          <w:bCs/>
          <w:szCs w:val="28"/>
        </w:rPr>
        <w:t>2</w:t>
      </w:r>
      <w:r w:rsidR="007579C1">
        <w:rPr>
          <w:b/>
          <w:bCs/>
          <w:szCs w:val="28"/>
        </w:rPr>
        <w:t>,</w:t>
      </w:r>
      <w:r w:rsidRPr="00667F24">
        <w:rPr>
          <w:b/>
          <w:bCs/>
          <w:szCs w:val="28"/>
        </w:rPr>
        <w:t>9</w:t>
      </w:r>
      <w:r w:rsidR="007579C1">
        <w:rPr>
          <w:b/>
          <w:bCs/>
          <w:szCs w:val="28"/>
        </w:rPr>
        <w:t xml:space="preserve"> тыс.</w:t>
      </w:r>
      <w:r w:rsidRPr="00667F24">
        <w:rPr>
          <w:b/>
          <w:bCs/>
          <w:szCs w:val="28"/>
        </w:rPr>
        <w:t xml:space="preserve"> кв.м.</w:t>
      </w:r>
    </w:p>
    <w:p w:rsidR="00F73193" w:rsidRDefault="00F73193" w:rsidP="004E023D">
      <w:pPr>
        <w:pStyle w:val="23"/>
        <w:ind w:firstLine="709"/>
        <w:jc w:val="both"/>
        <w:rPr>
          <w:b/>
          <w:bCs/>
          <w:szCs w:val="28"/>
          <w:shd w:val="clear" w:color="auto" w:fill="FFFFFF"/>
        </w:rPr>
      </w:pPr>
      <w:r w:rsidRPr="00667F24">
        <w:rPr>
          <w:szCs w:val="28"/>
        </w:rPr>
        <w:t xml:space="preserve">Общая сумма, затраченная на благоустройство </w:t>
      </w:r>
      <w:r w:rsidRPr="00667F24">
        <w:rPr>
          <w:color w:val="000000"/>
          <w:szCs w:val="28"/>
          <w:shd w:val="clear" w:color="auto" w:fill="FFFFFF"/>
        </w:rPr>
        <w:t xml:space="preserve">образовательных учреждений, </w:t>
      </w:r>
      <w:r w:rsidRPr="00667F24">
        <w:rPr>
          <w:szCs w:val="28"/>
          <w:shd w:val="clear" w:color="auto" w:fill="FFFFFF"/>
        </w:rPr>
        <w:t xml:space="preserve">составила </w:t>
      </w:r>
      <w:r w:rsidRPr="00667F24">
        <w:rPr>
          <w:b/>
          <w:bCs/>
          <w:szCs w:val="28"/>
          <w:shd w:val="clear" w:color="auto" w:fill="FFFFFF"/>
        </w:rPr>
        <w:t>3</w:t>
      </w:r>
      <w:r w:rsidR="00EE0A5C">
        <w:rPr>
          <w:b/>
          <w:bCs/>
          <w:szCs w:val="28"/>
          <w:shd w:val="clear" w:color="auto" w:fill="FFFFFF"/>
        </w:rPr>
        <w:t>1,5</w:t>
      </w:r>
      <w:r w:rsidR="006702E3">
        <w:rPr>
          <w:b/>
          <w:bCs/>
          <w:szCs w:val="28"/>
          <w:shd w:val="clear" w:color="auto" w:fill="FFFFFF"/>
        </w:rPr>
        <w:t xml:space="preserve"> </w:t>
      </w:r>
      <w:r w:rsidR="006702E3" w:rsidRPr="006702E3">
        <w:rPr>
          <w:szCs w:val="28"/>
          <w:shd w:val="clear" w:color="auto" w:fill="FFFFFF"/>
        </w:rPr>
        <w:t xml:space="preserve">млн. </w:t>
      </w:r>
      <w:r w:rsidRPr="006702E3">
        <w:rPr>
          <w:szCs w:val="28"/>
          <w:shd w:val="clear" w:color="auto" w:fill="FFFFFF"/>
        </w:rPr>
        <w:t>руб.</w:t>
      </w:r>
    </w:p>
    <w:p w:rsidR="00FA783E" w:rsidRPr="00667F24" w:rsidRDefault="00FA783E" w:rsidP="004E023D">
      <w:pPr>
        <w:pStyle w:val="23"/>
        <w:ind w:firstLine="709"/>
        <w:jc w:val="both"/>
        <w:rPr>
          <w:b/>
          <w:bCs/>
          <w:szCs w:val="28"/>
          <w:shd w:val="clear" w:color="auto" w:fill="FFFFFF"/>
        </w:rPr>
      </w:pPr>
    </w:p>
    <w:p w:rsidR="005919FD" w:rsidRPr="00667F24" w:rsidRDefault="00D37EC5" w:rsidP="004E023D">
      <w:pPr>
        <w:pStyle w:val="23"/>
        <w:ind w:firstLine="709"/>
        <w:jc w:val="both"/>
        <w:rPr>
          <w:color w:val="000000"/>
          <w:szCs w:val="28"/>
        </w:rPr>
      </w:pPr>
      <w:r w:rsidRPr="00667F24">
        <w:rPr>
          <w:bCs/>
          <w:szCs w:val="28"/>
        </w:rPr>
        <w:t xml:space="preserve">В </w:t>
      </w:r>
      <w:r w:rsidRPr="006D01C5">
        <w:rPr>
          <w:b/>
          <w:bCs/>
          <w:szCs w:val="28"/>
        </w:rPr>
        <w:t>2019</w:t>
      </w:r>
      <w:r w:rsidRPr="00667F24">
        <w:rPr>
          <w:bCs/>
          <w:szCs w:val="28"/>
        </w:rPr>
        <w:t xml:space="preserve"> году</w:t>
      </w:r>
      <w:r w:rsidR="00352A8A" w:rsidRPr="00667F24">
        <w:rPr>
          <w:bCs/>
          <w:szCs w:val="28"/>
        </w:rPr>
        <w:t xml:space="preserve"> </w:t>
      </w:r>
      <w:r w:rsidR="00352A8A" w:rsidRPr="00FA783E">
        <w:rPr>
          <w:bCs/>
          <w:szCs w:val="28"/>
        </w:rPr>
        <w:t>п</w:t>
      </w:r>
      <w:r w:rsidR="00352A8A" w:rsidRPr="00FA783E">
        <w:rPr>
          <w:color w:val="000000"/>
          <w:szCs w:val="28"/>
        </w:rPr>
        <w:t>роведены работы по замене хоккейной коробки</w:t>
      </w:r>
      <w:r w:rsidR="00D9144F" w:rsidRPr="00FA783E">
        <w:rPr>
          <w:color w:val="000000"/>
          <w:szCs w:val="28"/>
        </w:rPr>
        <w:t xml:space="preserve"> (ремонт борта) на катке с искусственным покрытием </w:t>
      </w:r>
      <w:r w:rsidR="00D9144F" w:rsidRPr="0040093E">
        <w:rPr>
          <w:b/>
          <w:bCs/>
          <w:color w:val="000000"/>
          <w:szCs w:val="28"/>
        </w:rPr>
        <w:t>«Дружба»,</w:t>
      </w:r>
      <w:r w:rsidR="00D9144F" w:rsidRPr="00FA783E">
        <w:rPr>
          <w:color w:val="000000"/>
          <w:szCs w:val="28"/>
        </w:rPr>
        <w:t xml:space="preserve"> расположенном на</w:t>
      </w:r>
      <w:r w:rsidR="00D9144F" w:rsidRPr="00667F24">
        <w:rPr>
          <w:color w:val="000000"/>
          <w:szCs w:val="28"/>
        </w:rPr>
        <w:t xml:space="preserve"> территории ТЦ «Подсолнухи» </w:t>
      </w:r>
      <w:r w:rsidR="00D9144F">
        <w:rPr>
          <w:color w:val="000000"/>
          <w:szCs w:val="28"/>
        </w:rPr>
        <w:t xml:space="preserve"> по адресу: Открытое шоссе владение 9</w:t>
      </w:r>
      <w:r w:rsidR="00667F24" w:rsidRPr="00667F24">
        <w:rPr>
          <w:color w:val="000000"/>
          <w:szCs w:val="28"/>
        </w:rPr>
        <w:t>.</w:t>
      </w:r>
      <w:r w:rsidR="005814F8" w:rsidRPr="00667F24">
        <w:rPr>
          <w:color w:val="000000"/>
          <w:szCs w:val="28"/>
        </w:rPr>
        <w:t xml:space="preserve"> </w:t>
      </w:r>
    </w:p>
    <w:p w:rsidR="00C33BE1" w:rsidRPr="0088123D" w:rsidRDefault="00352A8A" w:rsidP="0088123D">
      <w:pPr>
        <w:pStyle w:val="23"/>
        <w:ind w:firstLine="709"/>
        <w:jc w:val="both"/>
        <w:rPr>
          <w:b/>
          <w:bCs/>
          <w:szCs w:val="28"/>
        </w:rPr>
      </w:pPr>
      <w:r w:rsidRPr="00667F24">
        <w:rPr>
          <w:szCs w:val="28"/>
        </w:rPr>
        <w:t>Общая сумма средств</w:t>
      </w:r>
      <w:r w:rsidR="005919FD" w:rsidRPr="00667F24">
        <w:rPr>
          <w:szCs w:val="28"/>
        </w:rPr>
        <w:t>,</w:t>
      </w:r>
      <w:r w:rsidRPr="00667F24">
        <w:rPr>
          <w:szCs w:val="28"/>
        </w:rPr>
        <w:t xml:space="preserve"> затраченных на ремонт:</w:t>
      </w:r>
      <w:r w:rsidR="00782233" w:rsidRPr="00667F24">
        <w:rPr>
          <w:szCs w:val="28"/>
        </w:rPr>
        <w:t xml:space="preserve"> </w:t>
      </w:r>
      <w:r w:rsidRPr="00752BA7">
        <w:rPr>
          <w:b/>
          <w:bCs/>
          <w:szCs w:val="28"/>
        </w:rPr>
        <w:t>2</w:t>
      </w:r>
      <w:r w:rsidR="006702E3" w:rsidRPr="00752BA7">
        <w:rPr>
          <w:b/>
          <w:bCs/>
          <w:szCs w:val="28"/>
        </w:rPr>
        <w:t>,</w:t>
      </w:r>
      <w:r w:rsidRPr="00752BA7">
        <w:rPr>
          <w:b/>
          <w:bCs/>
          <w:szCs w:val="28"/>
        </w:rPr>
        <w:t xml:space="preserve"> 6</w:t>
      </w:r>
      <w:r w:rsidR="006702E3" w:rsidRPr="00752BA7">
        <w:rPr>
          <w:b/>
          <w:bCs/>
          <w:szCs w:val="28"/>
        </w:rPr>
        <w:t xml:space="preserve"> </w:t>
      </w:r>
      <w:r w:rsidR="006702E3" w:rsidRPr="0087098D">
        <w:rPr>
          <w:b/>
          <w:bCs/>
          <w:szCs w:val="28"/>
        </w:rPr>
        <w:t>млн.</w:t>
      </w:r>
      <w:r w:rsidRPr="0087098D">
        <w:rPr>
          <w:b/>
          <w:bCs/>
          <w:szCs w:val="28"/>
        </w:rPr>
        <w:t>руб.</w:t>
      </w:r>
    </w:p>
    <w:p w:rsidR="00F35EC9" w:rsidRDefault="00F35EC9" w:rsidP="004E023D">
      <w:pPr>
        <w:ind w:firstLine="708"/>
        <w:rPr>
          <w:bCs/>
        </w:rPr>
      </w:pPr>
    </w:p>
    <w:p w:rsidR="00352A8A" w:rsidRPr="006668FA" w:rsidRDefault="00352A8A" w:rsidP="004E023D">
      <w:pPr>
        <w:ind w:firstLine="708"/>
        <w:rPr>
          <w:bCs/>
        </w:rPr>
      </w:pPr>
      <w:r w:rsidRPr="006668FA">
        <w:rPr>
          <w:bCs/>
        </w:rPr>
        <w:t>Департаментом природопользования и охраны окружающей среды на территории района Богородское был</w:t>
      </w:r>
      <w:r w:rsidR="0040093E">
        <w:rPr>
          <w:bCs/>
        </w:rPr>
        <w:t>а выполнена высадка</w:t>
      </w:r>
      <w:r w:rsidRPr="0040093E">
        <w:t xml:space="preserve"> зеленых насаждений</w:t>
      </w:r>
      <w:r w:rsidRPr="006668FA">
        <w:rPr>
          <w:bCs/>
        </w:rPr>
        <w:t>, а именно:</w:t>
      </w:r>
    </w:p>
    <w:p w:rsidR="00352A8A" w:rsidRPr="0040093E" w:rsidRDefault="00352A8A" w:rsidP="0040093E">
      <w:pPr>
        <w:ind w:firstLine="708"/>
        <w:rPr>
          <w:bCs/>
        </w:rPr>
      </w:pPr>
      <w:r w:rsidRPr="00FA783E">
        <w:rPr>
          <w:b/>
          <w:bCs/>
        </w:rPr>
        <w:t>в весенний период 2019 года</w:t>
      </w:r>
      <w:r w:rsidRPr="00FA783E">
        <w:rPr>
          <w:bCs/>
        </w:rPr>
        <w:t xml:space="preserve"> по программе «Миллион деревьев» были высажены кустарники в количестве</w:t>
      </w:r>
      <w:r w:rsidR="00391BFB">
        <w:rPr>
          <w:bCs/>
        </w:rPr>
        <w:t xml:space="preserve"> более</w:t>
      </w:r>
      <w:r w:rsidRPr="00FA783E">
        <w:rPr>
          <w:bCs/>
        </w:rPr>
        <w:t xml:space="preserve"> </w:t>
      </w:r>
      <w:r w:rsidRPr="00FA783E">
        <w:rPr>
          <w:b/>
          <w:bCs/>
        </w:rPr>
        <w:t>2</w:t>
      </w:r>
      <w:r w:rsidR="00391BFB">
        <w:rPr>
          <w:b/>
          <w:bCs/>
        </w:rPr>
        <w:t xml:space="preserve"> тыс.</w:t>
      </w:r>
      <w:r w:rsidR="00605A80" w:rsidRPr="00FA783E">
        <w:rPr>
          <w:b/>
          <w:bCs/>
        </w:rPr>
        <w:t xml:space="preserve"> </w:t>
      </w:r>
      <w:r w:rsidRPr="00FA783E">
        <w:rPr>
          <w:b/>
          <w:bCs/>
        </w:rPr>
        <w:t>шт</w:t>
      </w:r>
      <w:r w:rsidRPr="00FA783E">
        <w:rPr>
          <w:bCs/>
        </w:rPr>
        <w:t>., деревь</w:t>
      </w:r>
      <w:r w:rsidR="005919FD" w:rsidRPr="00FA783E">
        <w:rPr>
          <w:bCs/>
        </w:rPr>
        <w:t xml:space="preserve">я - </w:t>
      </w:r>
      <w:r w:rsidRPr="00FA783E">
        <w:rPr>
          <w:b/>
          <w:bCs/>
        </w:rPr>
        <w:t>15</w:t>
      </w:r>
      <w:r w:rsidRPr="00FA783E">
        <w:rPr>
          <w:bCs/>
        </w:rPr>
        <w:t xml:space="preserve"> шт. </w:t>
      </w:r>
    </w:p>
    <w:p w:rsidR="00352A8A" w:rsidRPr="00FA783E" w:rsidRDefault="00352A8A" w:rsidP="004E023D">
      <w:pPr>
        <w:ind w:firstLine="708"/>
        <w:rPr>
          <w:bCs/>
        </w:rPr>
      </w:pPr>
      <w:r w:rsidRPr="00FA783E">
        <w:rPr>
          <w:b/>
          <w:bCs/>
        </w:rPr>
        <w:t>в осенний период</w:t>
      </w:r>
      <w:r w:rsidRPr="00FA783E">
        <w:rPr>
          <w:bCs/>
        </w:rPr>
        <w:t xml:space="preserve"> по программе «Миллион деревьев» было высажено:</w:t>
      </w:r>
    </w:p>
    <w:p w:rsidR="00352A8A" w:rsidRPr="00FA783E" w:rsidRDefault="00352A8A" w:rsidP="0040093E">
      <w:pPr>
        <w:ind w:firstLine="708"/>
        <w:rPr>
          <w:bCs/>
        </w:rPr>
      </w:pPr>
      <w:r w:rsidRPr="00FA783E">
        <w:rPr>
          <w:bCs/>
        </w:rPr>
        <w:t xml:space="preserve">деревьев </w:t>
      </w:r>
      <w:r w:rsidRPr="00FA783E">
        <w:rPr>
          <w:b/>
          <w:bCs/>
        </w:rPr>
        <w:t xml:space="preserve">23 </w:t>
      </w:r>
      <w:r w:rsidRPr="00FA783E">
        <w:rPr>
          <w:bCs/>
        </w:rPr>
        <w:t xml:space="preserve">шт., </w:t>
      </w:r>
      <w:r w:rsidR="00391BFB">
        <w:rPr>
          <w:bCs/>
        </w:rPr>
        <w:t xml:space="preserve">более </w:t>
      </w:r>
      <w:r w:rsidR="00391BFB" w:rsidRPr="00391BFB">
        <w:rPr>
          <w:b/>
        </w:rPr>
        <w:t>1 тыс.</w:t>
      </w:r>
      <w:r w:rsidR="00391BFB">
        <w:rPr>
          <w:bCs/>
        </w:rPr>
        <w:t xml:space="preserve"> </w:t>
      </w:r>
      <w:r w:rsidRPr="00FA783E">
        <w:rPr>
          <w:bCs/>
        </w:rPr>
        <w:t>кустарников</w:t>
      </w:r>
      <w:r w:rsidR="00391BFB">
        <w:rPr>
          <w:bCs/>
        </w:rPr>
        <w:t>.</w:t>
      </w:r>
    </w:p>
    <w:p w:rsidR="00352A8A" w:rsidRPr="00FA783E" w:rsidRDefault="00352A8A" w:rsidP="004E023D">
      <w:pPr>
        <w:ind w:firstLine="708"/>
        <w:rPr>
          <w:bCs/>
        </w:rPr>
      </w:pPr>
      <w:r w:rsidRPr="00FA783E">
        <w:rPr>
          <w:bCs/>
        </w:rPr>
        <w:t xml:space="preserve">Проведена </w:t>
      </w:r>
      <w:r w:rsidR="0040093E">
        <w:rPr>
          <w:bCs/>
        </w:rPr>
        <w:t>высадка</w:t>
      </w:r>
      <w:r w:rsidRPr="00FA783E">
        <w:rPr>
          <w:bCs/>
        </w:rPr>
        <w:t xml:space="preserve"> </w:t>
      </w:r>
      <w:r w:rsidRPr="00FA783E">
        <w:rPr>
          <w:b/>
          <w:bCs/>
        </w:rPr>
        <w:t>6</w:t>
      </w:r>
      <w:r w:rsidR="00391BFB">
        <w:rPr>
          <w:b/>
          <w:bCs/>
        </w:rPr>
        <w:t xml:space="preserve"> тыс.</w:t>
      </w:r>
      <w:r w:rsidRPr="00FA783E">
        <w:rPr>
          <w:bCs/>
        </w:rPr>
        <w:t xml:space="preserve"> – кустарников, взамен ранее демонтированным декоративным ограждениям.</w:t>
      </w:r>
    </w:p>
    <w:p w:rsidR="0098099C" w:rsidRPr="00F35EC9" w:rsidRDefault="00352A8A" w:rsidP="00F35EC9">
      <w:pPr>
        <w:ind w:firstLine="708"/>
        <w:rPr>
          <w:bCs/>
        </w:rPr>
      </w:pPr>
      <w:r w:rsidRPr="00FA783E">
        <w:t>Силами ГБУ «Жилищник района Богородское»</w:t>
      </w:r>
      <w:r w:rsidR="005919FD" w:rsidRPr="00FA783E">
        <w:rPr>
          <w:b/>
          <w:bCs/>
        </w:rPr>
        <w:t xml:space="preserve"> </w:t>
      </w:r>
      <w:r w:rsidRPr="00FA783E">
        <w:rPr>
          <w:b/>
          <w:bCs/>
        </w:rPr>
        <w:t>на 30</w:t>
      </w:r>
      <w:r w:rsidR="005919FD" w:rsidRPr="00FA783E">
        <w:rPr>
          <w:b/>
          <w:bCs/>
        </w:rPr>
        <w:t>-ти</w:t>
      </w:r>
      <w:r w:rsidRPr="00FA783E">
        <w:rPr>
          <w:b/>
          <w:bCs/>
        </w:rPr>
        <w:t xml:space="preserve"> адресах</w:t>
      </w:r>
      <w:r w:rsidRPr="00FA783E">
        <w:rPr>
          <w:bCs/>
        </w:rPr>
        <w:t xml:space="preserve"> проведена посадка живой изгороди в количестве </w:t>
      </w:r>
      <w:r w:rsidRPr="00FA783E">
        <w:rPr>
          <w:b/>
          <w:bCs/>
        </w:rPr>
        <w:t>4</w:t>
      </w:r>
      <w:r w:rsidR="00391BFB">
        <w:rPr>
          <w:b/>
          <w:bCs/>
        </w:rPr>
        <w:t>,</w:t>
      </w:r>
      <w:r w:rsidRPr="00FA783E">
        <w:rPr>
          <w:b/>
          <w:bCs/>
        </w:rPr>
        <w:t>5</w:t>
      </w:r>
      <w:r w:rsidR="00391BFB">
        <w:rPr>
          <w:b/>
          <w:bCs/>
        </w:rPr>
        <w:t xml:space="preserve"> тыс.</w:t>
      </w:r>
      <w:r w:rsidRPr="00FA783E">
        <w:rPr>
          <w:bCs/>
        </w:rPr>
        <w:t xml:space="preserve"> кустарников.</w:t>
      </w:r>
    </w:p>
    <w:p w:rsidR="00D9144F" w:rsidRPr="0087098D" w:rsidRDefault="0087098D" w:rsidP="0087098D">
      <w:pPr>
        <w:pStyle w:val="af5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Pr="006D01C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2019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году н</w:t>
      </w:r>
      <w:r w:rsidRPr="002470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 территории района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</w:t>
      </w:r>
      <w:r w:rsidRPr="00391BF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адресу </w:t>
      </w:r>
      <w:r w:rsidRPr="002470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было установлено </w:t>
      </w:r>
      <w:r w:rsidRPr="007822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79 </w:t>
      </w:r>
      <w:r w:rsidRPr="002470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опор освещения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8709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70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Реализация работ по устройству опор освещения проводится поэтапно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исходя из лимитов выделяемых </w:t>
      </w:r>
      <w:r w:rsidRPr="002470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Департаментом ЖКХ города Москвы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FA783E" w:rsidRPr="00F35EC9" w:rsidRDefault="00352A8A" w:rsidP="00F35EC9">
      <w:pPr>
        <w:ind w:firstLine="708"/>
        <w:rPr>
          <w:color w:val="000000"/>
        </w:rPr>
      </w:pPr>
      <w:r>
        <w:rPr>
          <w:color w:val="000000"/>
        </w:rPr>
        <w:t xml:space="preserve">В настоящее время </w:t>
      </w:r>
      <w:r w:rsidR="006C2FED">
        <w:rPr>
          <w:color w:val="000000"/>
        </w:rPr>
        <w:t xml:space="preserve">существует </w:t>
      </w:r>
      <w:r w:rsidR="006D01C5">
        <w:rPr>
          <w:color w:val="000000"/>
        </w:rPr>
        <w:t xml:space="preserve"> </w:t>
      </w:r>
      <w:r>
        <w:rPr>
          <w:color w:val="000000"/>
        </w:rPr>
        <w:t>потребность в устройств</w:t>
      </w:r>
      <w:r w:rsidR="006D01C5">
        <w:rPr>
          <w:color w:val="000000"/>
        </w:rPr>
        <w:t xml:space="preserve">е дополнительных опор освещения. </w:t>
      </w:r>
      <w:r>
        <w:rPr>
          <w:color w:val="000000"/>
        </w:rPr>
        <w:t xml:space="preserve">Управой района сформирован адресный перечень дворовых территорий требующих проведения </w:t>
      </w:r>
      <w:r w:rsidR="0040093E">
        <w:rPr>
          <w:color w:val="000000"/>
        </w:rPr>
        <w:t xml:space="preserve">данных </w:t>
      </w:r>
      <w:r>
        <w:rPr>
          <w:color w:val="000000"/>
        </w:rPr>
        <w:t xml:space="preserve">работ (потребность - </w:t>
      </w:r>
      <w:r w:rsidRPr="00782233">
        <w:rPr>
          <w:b/>
          <w:color w:val="000000"/>
        </w:rPr>
        <w:t>367</w:t>
      </w:r>
      <w:r w:rsidR="00782233">
        <w:rPr>
          <w:color w:val="000000"/>
        </w:rPr>
        <w:t xml:space="preserve"> шт. по </w:t>
      </w:r>
      <w:r>
        <w:rPr>
          <w:color w:val="000000"/>
        </w:rPr>
        <w:t xml:space="preserve"> </w:t>
      </w:r>
      <w:r w:rsidRPr="00782233">
        <w:rPr>
          <w:b/>
          <w:color w:val="000000"/>
        </w:rPr>
        <w:t xml:space="preserve">93 </w:t>
      </w:r>
      <w:r w:rsidR="00782233">
        <w:rPr>
          <w:color w:val="000000"/>
        </w:rPr>
        <w:t>адресам</w:t>
      </w:r>
      <w:r>
        <w:rPr>
          <w:color w:val="000000"/>
        </w:rPr>
        <w:t>).</w:t>
      </w:r>
    </w:p>
    <w:p w:rsidR="0062259C" w:rsidRDefault="00391BFB" w:rsidP="00E10058">
      <w:pPr>
        <w:ind w:firstLine="708"/>
        <w:rPr>
          <w:bCs/>
          <w:color w:val="000000" w:themeColor="text1"/>
        </w:rPr>
      </w:pPr>
      <w:r w:rsidRPr="00E10058">
        <w:rPr>
          <w:bCs/>
          <w:color w:val="000000" w:themeColor="text1"/>
        </w:rPr>
        <w:t>В соответствии с решениями</w:t>
      </w:r>
      <w:r w:rsidR="00352A8A" w:rsidRPr="00E10058">
        <w:rPr>
          <w:bCs/>
          <w:color w:val="000000" w:themeColor="text1"/>
        </w:rPr>
        <w:t xml:space="preserve"> </w:t>
      </w:r>
      <w:r w:rsidRPr="00E10058">
        <w:rPr>
          <w:bCs/>
          <w:color w:val="000000" w:themeColor="text1"/>
        </w:rPr>
        <w:t>о</w:t>
      </w:r>
      <w:r w:rsidR="00352A8A" w:rsidRPr="00E10058">
        <w:rPr>
          <w:bCs/>
          <w:color w:val="000000" w:themeColor="text1"/>
        </w:rPr>
        <w:t xml:space="preserve">кружной комиссии по обеспечению безопасности дорожного движения при префекте Восточного административного округа города Москвы, силами ГБУ «Жилищник района Богородское» выполнены мероприятия по устройству искусственных дорожных неровностей, </w:t>
      </w:r>
      <w:proofErr w:type="spellStart"/>
      <w:r w:rsidR="00352A8A" w:rsidRPr="00E10058">
        <w:rPr>
          <w:bCs/>
          <w:color w:val="000000" w:themeColor="text1"/>
        </w:rPr>
        <w:t>антипарковочных</w:t>
      </w:r>
      <w:proofErr w:type="spellEnd"/>
      <w:r w:rsidR="00352A8A" w:rsidRPr="00E10058">
        <w:rPr>
          <w:bCs/>
          <w:color w:val="000000" w:themeColor="text1"/>
        </w:rPr>
        <w:t xml:space="preserve"> </w:t>
      </w:r>
      <w:r w:rsidR="00FA783E" w:rsidRPr="00E10058">
        <w:rPr>
          <w:bCs/>
          <w:color w:val="000000" w:themeColor="text1"/>
        </w:rPr>
        <w:t>конструкций</w:t>
      </w:r>
      <w:r w:rsidR="00352A8A" w:rsidRPr="00E10058">
        <w:rPr>
          <w:bCs/>
          <w:color w:val="000000" w:themeColor="text1"/>
        </w:rPr>
        <w:t xml:space="preserve"> и нерегулируемых пешеходных переходов на </w:t>
      </w:r>
      <w:r w:rsidR="00352A8A" w:rsidRPr="00E10058">
        <w:rPr>
          <w:b/>
          <w:bCs/>
          <w:color w:val="000000" w:themeColor="text1"/>
        </w:rPr>
        <w:t>15</w:t>
      </w:r>
      <w:r w:rsidR="00352A8A" w:rsidRPr="00E10058">
        <w:rPr>
          <w:bCs/>
          <w:color w:val="000000" w:themeColor="text1"/>
        </w:rPr>
        <w:t xml:space="preserve"> объектах</w:t>
      </w:r>
      <w:r w:rsidR="00E10058">
        <w:rPr>
          <w:bCs/>
          <w:color w:val="000000" w:themeColor="text1"/>
        </w:rPr>
        <w:t>,</w:t>
      </w:r>
      <w:r w:rsidR="00E10058" w:rsidRPr="00E10058">
        <w:rPr>
          <w:bCs/>
          <w:color w:val="000000" w:themeColor="text1"/>
        </w:rPr>
        <w:t xml:space="preserve"> на общую сумму </w:t>
      </w:r>
      <w:r w:rsidR="00E10058" w:rsidRPr="00E10058">
        <w:rPr>
          <w:b/>
          <w:bCs/>
          <w:color w:val="000000" w:themeColor="text1"/>
        </w:rPr>
        <w:t>9,7 млн. руб</w:t>
      </w:r>
      <w:r w:rsidR="00E10058" w:rsidRPr="00E10058">
        <w:rPr>
          <w:bCs/>
          <w:color w:val="000000" w:themeColor="text1"/>
        </w:rPr>
        <w:t>.</w:t>
      </w:r>
      <w:r w:rsidR="0088123D">
        <w:rPr>
          <w:bCs/>
          <w:color w:val="000000" w:themeColor="text1"/>
        </w:rPr>
        <w:t xml:space="preserve"> </w:t>
      </w:r>
    </w:p>
    <w:p w:rsidR="00E10058" w:rsidRPr="003D1845" w:rsidRDefault="0088123D" w:rsidP="00E10058">
      <w:pPr>
        <w:ind w:firstLine="708"/>
        <w:rPr>
          <w:bCs/>
        </w:rPr>
      </w:pPr>
      <w:r w:rsidRPr="0062259C">
        <w:rPr>
          <w:bCs/>
          <w:color w:val="000000" w:themeColor="text1"/>
        </w:rPr>
        <w:t xml:space="preserve">Жителям района было возмещено </w:t>
      </w:r>
      <w:r w:rsidR="003D1845">
        <w:rPr>
          <w:b/>
          <w:color w:val="000000" w:themeColor="text1"/>
        </w:rPr>
        <w:t>7</w:t>
      </w:r>
      <w:r w:rsidRPr="0062259C">
        <w:rPr>
          <w:b/>
          <w:color w:val="000000" w:themeColor="text1"/>
        </w:rPr>
        <w:t>00 тыс. руб</w:t>
      </w:r>
      <w:r w:rsidRPr="0062259C">
        <w:rPr>
          <w:bCs/>
          <w:color w:val="000000" w:themeColor="text1"/>
        </w:rPr>
        <w:t>. за установку ограждающих конструкций</w:t>
      </w:r>
      <w:r>
        <w:rPr>
          <w:bCs/>
          <w:color w:val="000000" w:themeColor="text1"/>
        </w:rPr>
        <w:t xml:space="preserve"> </w:t>
      </w:r>
      <w:r w:rsidR="0062259C">
        <w:rPr>
          <w:bCs/>
          <w:color w:val="000000" w:themeColor="text1"/>
        </w:rPr>
        <w:t xml:space="preserve">по </w:t>
      </w:r>
      <w:r w:rsidR="0062259C" w:rsidRPr="003D1845">
        <w:rPr>
          <w:bCs/>
        </w:rPr>
        <w:t>4 адресам.</w:t>
      </w:r>
    </w:p>
    <w:p w:rsidR="00580E17" w:rsidRDefault="00580E17" w:rsidP="00FA783E">
      <w:pPr>
        <w:ind w:firstLine="708"/>
        <w:rPr>
          <w:bCs/>
        </w:rPr>
      </w:pPr>
    </w:p>
    <w:p w:rsidR="0098099C" w:rsidRPr="00F35EC9" w:rsidRDefault="0088123D" w:rsidP="004E023D">
      <w:pPr>
        <w:outlineLvl w:val="0"/>
        <w:rPr>
          <w:bCs/>
          <w:color w:val="0070C0"/>
        </w:rPr>
      </w:pPr>
      <w:r w:rsidRPr="0088123D">
        <w:rPr>
          <w:bCs/>
        </w:rPr>
        <w:t xml:space="preserve">         </w:t>
      </w:r>
      <w:r w:rsidR="00F35EC9">
        <w:rPr>
          <w:bCs/>
        </w:rPr>
        <w:t xml:space="preserve">  </w:t>
      </w:r>
      <w:r w:rsidRPr="0088123D">
        <w:rPr>
          <w:bCs/>
        </w:rPr>
        <w:t>В связи с многочисленными обращениями жителей д. 4,6 по Яузской аллее, и управы района Богородское</w:t>
      </w:r>
      <w:r w:rsidR="008A4B43">
        <w:rPr>
          <w:bCs/>
        </w:rPr>
        <w:t>,</w:t>
      </w:r>
      <w:r w:rsidRPr="0088123D">
        <w:rPr>
          <w:bCs/>
        </w:rPr>
        <w:t xml:space="preserve">  по вопросу организации движения наземного городского пассажирского транспорта по Яузской аллее от Белокаменного шоссе до платформы Яуза,  в марте 2019 </w:t>
      </w:r>
      <w:r w:rsidR="001C73D2">
        <w:rPr>
          <w:bCs/>
        </w:rPr>
        <w:t>М</w:t>
      </w:r>
      <w:r w:rsidRPr="0088123D">
        <w:rPr>
          <w:bCs/>
        </w:rPr>
        <w:t xml:space="preserve">эром Москвы С.С. Собяниным было дано поручение Департаменту транспорта и развития дорожно-транспортной инфраструктуры города Москвы о проработке мероприятий, необходимых для организации движения автобусного маршрута к железнодорожной платформе Яуза и станции Белокаменная Московского центрального кольца по Яузской аллее. В июле 2019 году Министерство природных ресурсов и экологии Российской Федерации согласовало социально-экономическую деятельность по организации пешеходной доступности и улучшении транспортной ситуации Яузская аллея от </w:t>
      </w:r>
      <w:r w:rsidRPr="0088123D">
        <w:rPr>
          <w:bCs/>
        </w:rPr>
        <w:lastRenderedPageBreak/>
        <w:t xml:space="preserve">станции МЦК «Белокаменная» до платформы «Яуза», в границах национального парка «Лосиный остров». В настоящий момент работы по реконструкции и благоустройства </w:t>
      </w:r>
      <w:r w:rsidRPr="008A4B43">
        <w:rPr>
          <w:b/>
        </w:rPr>
        <w:t>транспортной инфраструктуры</w:t>
      </w:r>
      <w:r w:rsidRPr="0088123D">
        <w:rPr>
          <w:bCs/>
        </w:rPr>
        <w:t xml:space="preserve"> завершены.</w:t>
      </w:r>
    </w:p>
    <w:p w:rsidR="00F35EC9" w:rsidRDefault="00F35EC9" w:rsidP="004E023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D411B" w:rsidRDefault="00AD411B" w:rsidP="004E023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1E99">
        <w:rPr>
          <w:sz w:val="28"/>
          <w:szCs w:val="28"/>
        </w:rPr>
        <w:t>Санитарное содержание территории района Богородское осуществляет эксплуатирующая организация ГБУ «Жилищник района Богородское» в соответствии с титульными списками, в рамках государственного задания.</w:t>
      </w:r>
    </w:p>
    <w:p w:rsidR="006D01C5" w:rsidRDefault="00AD411B" w:rsidP="004E023D">
      <w:pPr>
        <w:pStyle w:val="ac"/>
        <w:spacing w:before="0" w:after="0"/>
        <w:ind w:firstLine="567"/>
        <w:contextualSpacing/>
        <w:jc w:val="both"/>
        <w:rPr>
          <w:sz w:val="28"/>
          <w:szCs w:val="28"/>
        </w:rPr>
      </w:pPr>
      <w:r w:rsidRPr="00D91E99">
        <w:rPr>
          <w:sz w:val="28"/>
          <w:szCs w:val="28"/>
        </w:rPr>
        <w:t>Для выполнения работ по содержанию и ремонту объектов дорожного хозяйства и дворовой территории в летний и зимний пе</w:t>
      </w:r>
      <w:r>
        <w:rPr>
          <w:sz w:val="28"/>
          <w:szCs w:val="28"/>
        </w:rPr>
        <w:t>риоды</w:t>
      </w:r>
      <w:r w:rsidR="006C2FED">
        <w:rPr>
          <w:sz w:val="28"/>
          <w:szCs w:val="28"/>
        </w:rPr>
        <w:t>,</w:t>
      </w:r>
      <w:r>
        <w:rPr>
          <w:sz w:val="28"/>
          <w:szCs w:val="28"/>
        </w:rPr>
        <w:t xml:space="preserve"> задействовано </w:t>
      </w:r>
      <w:r w:rsidRPr="006668FA">
        <w:rPr>
          <w:b/>
          <w:sz w:val="28"/>
          <w:szCs w:val="28"/>
        </w:rPr>
        <w:t>87</w:t>
      </w:r>
      <w:r w:rsidRPr="00D91E99">
        <w:rPr>
          <w:sz w:val="28"/>
          <w:szCs w:val="28"/>
        </w:rPr>
        <w:t xml:space="preserve"> единиц техники, </w:t>
      </w:r>
      <w:r w:rsidRPr="006668FA">
        <w:rPr>
          <w:b/>
          <w:sz w:val="28"/>
          <w:szCs w:val="28"/>
        </w:rPr>
        <w:t>51</w:t>
      </w:r>
      <w:r w:rsidR="006C2FED">
        <w:rPr>
          <w:sz w:val="28"/>
          <w:szCs w:val="28"/>
        </w:rPr>
        <w:t xml:space="preserve"> единиц</w:t>
      </w:r>
      <w:r w:rsidR="0087098D">
        <w:rPr>
          <w:sz w:val="28"/>
          <w:szCs w:val="28"/>
        </w:rPr>
        <w:t>а</w:t>
      </w:r>
      <w:r w:rsidR="006C2FED">
        <w:rPr>
          <w:sz w:val="28"/>
          <w:szCs w:val="28"/>
        </w:rPr>
        <w:t xml:space="preserve"> дорожно-уборочной техники</w:t>
      </w:r>
      <w:r w:rsidRPr="00D91E99">
        <w:rPr>
          <w:sz w:val="28"/>
          <w:szCs w:val="28"/>
        </w:rPr>
        <w:t xml:space="preserve">, </w:t>
      </w:r>
      <w:r w:rsidRPr="006668FA">
        <w:rPr>
          <w:b/>
          <w:sz w:val="28"/>
          <w:szCs w:val="28"/>
        </w:rPr>
        <w:t>248</w:t>
      </w:r>
      <w:r w:rsidRPr="00D91E99">
        <w:rPr>
          <w:sz w:val="28"/>
          <w:szCs w:val="28"/>
        </w:rPr>
        <w:t xml:space="preserve"> работников на дворовых территориях и </w:t>
      </w:r>
      <w:r w:rsidRPr="006668FA">
        <w:rPr>
          <w:b/>
          <w:sz w:val="28"/>
          <w:szCs w:val="28"/>
        </w:rPr>
        <w:t>110</w:t>
      </w:r>
      <w:r w:rsidRPr="00D91E99">
        <w:rPr>
          <w:sz w:val="28"/>
          <w:szCs w:val="28"/>
        </w:rPr>
        <w:t xml:space="preserve"> </w:t>
      </w:r>
      <w:r w:rsidR="006D01C5">
        <w:rPr>
          <w:sz w:val="28"/>
          <w:szCs w:val="28"/>
        </w:rPr>
        <w:t>на объектах дорожного хозяйства.</w:t>
      </w:r>
    </w:p>
    <w:p w:rsidR="00AD411B" w:rsidRDefault="00AD411B" w:rsidP="004E023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1E99">
        <w:rPr>
          <w:sz w:val="28"/>
          <w:szCs w:val="28"/>
        </w:rPr>
        <w:t xml:space="preserve">В районе организованы </w:t>
      </w:r>
      <w:r w:rsidRPr="006668FA">
        <w:rPr>
          <w:b/>
          <w:sz w:val="28"/>
          <w:szCs w:val="28"/>
        </w:rPr>
        <w:t>144</w:t>
      </w:r>
      <w:r w:rsidRPr="00D91E99">
        <w:rPr>
          <w:sz w:val="28"/>
          <w:szCs w:val="28"/>
        </w:rPr>
        <w:t xml:space="preserve"> контейнерные площадки для сбора отходов и </w:t>
      </w:r>
      <w:r w:rsidRPr="006668FA">
        <w:rPr>
          <w:b/>
          <w:sz w:val="28"/>
          <w:szCs w:val="28"/>
        </w:rPr>
        <w:t>59</w:t>
      </w:r>
      <w:r w:rsidRPr="00D91E99">
        <w:rPr>
          <w:sz w:val="28"/>
          <w:szCs w:val="28"/>
        </w:rPr>
        <w:t xml:space="preserve"> мест накопления крупногабаритного мусора. </w:t>
      </w:r>
    </w:p>
    <w:p w:rsidR="00AD411B" w:rsidRPr="006D01C5" w:rsidRDefault="00B4415D" w:rsidP="004E023D">
      <w:pPr>
        <w:pStyle w:val="ac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рамках реализации постановления </w:t>
      </w:r>
      <w:r w:rsidR="00AD411B" w:rsidRPr="00D91E99">
        <w:rPr>
          <w:sz w:val="28"/>
          <w:szCs w:val="28"/>
        </w:rPr>
        <w:t xml:space="preserve"> Правительс</w:t>
      </w:r>
      <w:r w:rsidR="006C2FED">
        <w:rPr>
          <w:sz w:val="28"/>
          <w:szCs w:val="28"/>
        </w:rPr>
        <w:t>тва</w:t>
      </w:r>
      <w:r w:rsidR="008A4B43">
        <w:rPr>
          <w:sz w:val="28"/>
          <w:szCs w:val="28"/>
        </w:rPr>
        <w:t xml:space="preserve"> Москвы</w:t>
      </w:r>
      <w:r w:rsidR="006C2FED">
        <w:rPr>
          <w:sz w:val="28"/>
          <w:szCs w:val="28"/>
        </w:rPr>
        <w:t xml:space="preserve"> от 18 июня 2019 г. N 734-ПП,  с 1 января 2020 года</w:t>
      </w:r>
      <w:r w:rsidR="00AD411B" w:rsidRPr="006D01C5">
        <w:rPr>
          <w:sz w:val="28"/>
          <w:szCs w:val="28"/>
        </w:rPr>
        <w:t xml:space="preserve"> введен первый этап реализации мероприятий по обеспечению раздельного сбора (накопления) твердых комму</w:t>
      </w:r>
      <w:r w:rsidR="006D01C5">
        <w:rPr>
          <w:sz w:val="28"/>
          <w:szCs w:val="28"/>
        </w:rPr>
        <w:t>нальных отходов</w:t>
      </w:r>
      <w:r w:rsidR="00AD411B">
        <w:rPr>
          <w:sz w:val="28"/>
          <w:szCs w:val="28"/>
        </w:rPr>
        <w:t>.</w:t>
      </w:r>
      <w:r w:rsidR="00AD411B" w:rsidRPr="007A56C7">
        <w:rPr>
          <w:sz w:val="28"/>
          <w:szCs w:val="28"/>
        </w:rPr>
        <w:t xml:space="preserve"> На территории района Богородское были </w:t>
      </w:r>
      <w:r w:rsidR="00AD411B">
        <w:rPr>
          <w:sz w:val="28"/>
          <w:szCs w:val="28"/>
        </w:rPr>
        <w:t xml:space="preserve">выполнены работы по </w:t>
      </w:r>
      <w:r w:rsidR="00AD411B" w:rsidRPr="007A56C7">
        <w:rPr>
          <w:sz w:val="28"/>
          <w:szCs w:val="28"/>
        </w:rPr>
        <w:t>переоборудован</w:t>
      </w:r>
      <w:r w:rsidR="00AD411B">
        <w:rPr>
          <w:sz w:val="28"/>
          <w:szCs w:val="28"/>
        </w:rPr>
        <w:t>ию</w:t>
      </w:r>
      <w:r w:rsidR="00AD411B" w:rsidRPr="007A56C7">
        <w:rPr>
          <w:sz w:val="28"/>
          <w:szCs w:val="28"/>
        </w:rPr>
        <w:t xml:space="preserve"> все</w:t>
      </w:r>
      <w:r w:rsidR="00AD411B">
        <w:rPr>
          <w:sz w:val="28"/>
          <w:szCs w:val="28"/>
        </w:rPr>
        <w:t>х</w:t>
      </w:r>
      <w:r w:rsidR="00AD411B" w:rsidRPr="007A56C7">
        <w:rPr>
          <w:sz w:val="28"/>
          <w:szCs w:val="28"/>
        </w:rPr>
        <w:t xml:space="preserve"> контейнерны</w:t>
      </w:r>
      <w:r w:rsidR="00AD411B">
        <w:rPr>
          <w:sz w:val="28"/>
          <w:szCs w:val="28"/>
        </w:rPr>
        <w:t>х</w:t>
      </w:r>
      <w:r w:rsidR="00AD411B" w:rsidRPr="007A56C7">
        <w:rPr>
          <w:sz w:val="28"/>
          <w:szCs w:val="28"/>
        </w:rPr>
        <w:t xml:space="preserve"> площад</w:t>
      </w:r>
      <w:r w:rsidR="00AD411B">
        <w:rPr>
          <w:sz w:val="28"/>
          <w:szCs w:val="28"/>
        </w:rPr>
        <w:t>ок.</w:t>
      </w:r>
    </w:p>
    <w:p w:rsidR="00AD411B" w:rsidRPr="00FA783E" w:rsidRDefault="00AD411B" w:rsidP="004E023D">
      <w:pPr>
        <w:pStyle w:val="ac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783E">
        <w:rPr>
          <w:sz w:val="28"/>
          <w:szCs w:val="28"/>
        </w:rPr>
        <w:t>В настоящее время на каждой площадке имеются баки для сбора</w:t>
      </w:r>
      <w:r w:rsidRPr="00FA783E">
        <w:rPr>
          <w:rFonts w:eastAsia="Calibri"/>
          <w:color w:val="000000"/>
          <w:sz w:val="28"/>
          <w:szCs w:val="28"/>
          <w:lang w:eastAsia="en-US"/>
        </w:rPr>
        <w:t xml:space="preserve"> вторсырья и баки для смеш</w:t>
      </w:r>
      <w:r w:rsidR="00C05042" w:rsidRPr="00FA783E">
        <w:rPr>
          <w:rFonts w:eastAsia="Calibri"/>
          <w:color w:val="000000"/>
          <w:sz w:val="28"/>
          <w:szCs w:val="28"/>
          <w:lang w:eastAsia="en-US"/>
        </w:rPr>
        <w:t>а</w:t>
      </w:r>
      <w:r w:rsidR="00BC26DC" w:rsidRPr="00FA783E">
        <w:rPr>
          <w:rFonts w:eastAsia="Calibri"/>
          <w:color w:val="000000"/>
          <w:sz w:val="28"/>
          <w:szCs w:val="28"/>
          <w:lang w:eastAsia="en-US"/>
        </w:rPr>
        <w:t xml:space="preserve">нных отходов и </w:t>
      </w:r>
      <w:r w:rsidRPr="00FA783E">
        <w:rPr>
          <w:color w:val="000000"/>
          <w:sz w:val="28"/>
          <w:szCs w:val="28"/>
        </w:rPr>
        <w:t xml:space="preserve">продолжают функционировать </w:t>
      </w:r>
      <w:r w:rsidRPr="00FA783E">
        <w:rPr>
          <w:b/>
          <w:color w:val="000000"/>
          <w:sz w:val="28"/>
          <w:szCs w:val="28"/>
        </w:rPr>
        <w:t xml:space="preserve">2 </w:t>
      </w:r>
      <w:r w:rsidRPr="00FA783E">
        <w:rPr>
          <w:color w:val="000000"/>
          <w:sz w:val="28"/>
          <w:szCs w:val="28"/>
        </w:rPr>
        <w:t xml:space="preserve">стационарных пункта приема вторичных материальных ресурсов (металл, макулатура, металлические банки, картон, стекло, пластик) установленных ранее силами ГУП </w:t>
      </w:r>
      <w:proofErr w:type="spellStart"/>
      <w:r w:rsidRPr="00FA783E">
        <w:rPr>
          <w:color w:val="000000"/>
          <w:sz w:val="28"/>
          <w:szCs w:val="28"/>
        </w:rPr>
        <w:t>Мосэкопром</w:t>
      </w:r>
      <w:proofErr w:type="spellEnd"/>
      <w:r w:rsidRPr="00FA783E">
        <w:rPr>
          <w:color w:val="000000"/>
          <w:sz w:val="28"/>
          <w:szCs w:val="28"/>
        </w:rPr>
        <w:t xml:space="preserve">, по адресам:  </w:t>
      </w:r>
    </w:p>
    <w:p w:rsidR="00AD411B" w:rsidRPr="00FA783E" w:rsidRDefault="00AD411B" w:rsidP="004E023D">
      <w:pPr>
        <w:pStyle w:val="a3"/>
        <w:numPr>
          <w:ilvl w:val="0"/>
          <w:numId w:val="20"/>
        </w:numPr>
      </w:pPr>
      <w:r w:rsidRPr="00FA783E">
        <w:rPr>
          <w:color w:val="000000"/>
        </w:rPr>
        <w:t>Открытое ш., д. 6, к. 9</w:t>
      </w:r>
    </w:p>
    <w:p w:rsidR="00AD411B" w:rsidRPr="001C73D2" w:rsidRDefault="00AD411B" w:rsidP="004E023D">
      <w:pPr>
        <w:pStyle w:val="a3"/>
        <w:numPr>
          <w:ilvl w:val="0"/>
          <w:numId w:val="20"/>
        </w:numPr>
      </w:pPr>
      <w:r w:rsidRPr="00FA783E">
        <w:rPr>
          <w:color w:val="000000"/>
        </w:rPr>
        <w:t xml:space="preserve">5-й </w:t>
      </w:r>
      <w:proofErr w:type="spellStart"/>
      <w:r w:rsidRPr="00FA783E">
        <w:rPr>
          <w:color w:val="000000"/>
        </w:rPr>
        <w:t>пр-д</w:t>
      </w:r>
      <w:proofErr w:type="spellEnd"/>
      <w:r w:rsidRPr="00FA783E">
        <w:rPr>
          <w:color w:val="000000"/>
        </w:rPr>
        <w:t xml:space="preserve"> </w:t>
      </w:r>
      <w:proofErr w:type="spellStart"/>
      <w:r w:rsidRPr="00FA783E">
        <w:rPr>
          <w:color w:val="000000"/>
        </w:rPr>
        <w:t>Подбельского</w:t>
      </w:r>
      <w:proofErr w:type="spellEnd"/>
      <w:r w:rsidRPr="00FA783E">
        <w:rPr>
          <w:color w:val="000000"/>
        </w:rPr>
        <w:t>, д. 4а, к. 1</w:t>
      </w:r>
    </w:p>
    <w:p w:rsidR="008825B3" w:rsidRPr="00FA783E" w:rsidRDefault="00AD411B" w:rsidP="004E023D">
      <w:pPr>
        <w:rPr>
          <w:b/>
          <w:color w:val="A6A6A6" w:themeColor="background1" w:themeShade="A6"/>
          <w:sz w:val="32"/>
          <w:szCs w:val="32"/>
        </w:rPr>
      </w:pPr>
      <w:r w:rsidRPr="00FA783E">
        <w:t>По адресу: бульвар Маршала Рокоссовского, вл. 31 установлен</w:t>
      </w:r>
      <w:r w:rsidR="008A4B43">
        <w:t>ы</w:t>
      </w:r>
      <w:r w:rsidRPr="00FA783E">
        <w:t xml:space="preserve"> экспериментальные контейнера типа «Колокол».</w:t>
      </w:r>
      <w:r w:rsidR="008825B3" w:rsidRPr="00FA783E">
        <w:rPr>
          <w:b/>
          <w:color w:val="A6A6A6" w:themeColor="background1" w:themeShade="A6"/>
          <w:sz w:val="32"/>
          <w:szCs w:val="32"/>
        </w:rPr>
        <w:t xml:space="preserve"> </w:t>
      </w:r>
    </w:p>
    <w:p w:rsidR="00FA783E" w:rsidRDefault="00FA783E" w:rsidP="00D9144F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70C0"/>
          <w:sz w:val="28"/>
          <w:szCs w:val="28"/>
        </w:rPr>
      </w:pPr>
    </w:p>
    <w:p w:rsidR="008825B3" w:rsidRPr="00FA783E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783E">
        <w:rPr>
          <w:color w:val="000000"/>
          <w:sz w:val="28"/>
          <w:szCs w:val="28"/>
        </w:rPr>
        <w:t>В районе Богородское 1</w:t>
      </w:r>
      <w:r w:rsidR="0054360D">
        <w:rPr>
          <w:color w:val="000000"/>
          <w:sz w:val="28"/>
          <w:szCs w:val="28"/>
        </w:rPr>
        <w:t>3</w:t>
      </w:r>
      <w:r w:rsidRPr="00FA783E">
        <w:rPr>
          <w:color w:val="000000"/>
          <w:sz w:val="28"/>
          <w:szCs w:val="28"/>
        </w:rPr>
        <w:t xml:space="preserve"> и 20 апреля 2019 года состоялись общегородские субботники, во время которых проводилась уборка следующих территорий: </w:t>
      </w:r>
    </w:p>
    <w:p w:rsidR="008825B3" w:rsidRPr="00FA783E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783E">
        <w:rPr>
          <w:color w:val="000000"/>
          <w:sz w:val="28"/>
          <w:szCs w:val="28"/>
        </w:rPr>
        <w:t xml:space="preserve">- Ивантеевская ул., д.13 (Синичкин сквер); </w:t>
      </w:r>
    </w:p>
    <w:p w:rsidR="008825B3" w:rsidRPr="00610359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783E">
        <w:rPr>
          <w:color w:val="000000"/>
          <w:sz w:val="28"/>
          <w:szCs w:val="28"/>
        </w:rPr>
        <w:t>- Бульвар М. Рокоссовского, д.6, к.1 (парк Янтарная горка);</w:t>
      </w:r>
      <w:r w:rsidRPr="00610359">
        <w:rPr>
          <w:color w:val="000000"/>
          <w:sz w:val="28"/>
          <w:szCs w:val="28"/>
        </w:rPr>
        <w:t xml:space="preserve"> </w:t>
      </w:r>
    </w:p>
    <w:p w:rsidR="008825B3" w:rsidRPr="00610359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359">
        <w:rPr>
          <w:color w:val="000000"/>
          <w:sz w:val="28"/>
          <w:szCs w:val="28"/>
        </w:rPr>
        <w:t xml:space="preserve">- Краснобогатырская ул. д. 21 (Сквер </w:t>
      </w:r>
      <w:r>
        <w:rPr>
          <w:color w:val="000000"/>
          <w:sz w:val="28"/>
          <w:szCs w:val="28"/>
        </w:rPr>
        <w:t>на Краснобогатырской);</w:t>
      </w:r>
    </w:p>
    <w:p w:rsidR="008825B3" w:rsidRPr="00610359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359">
        <w:rPr>
          <w:color w:val="000000"/>
          <w:sz w:val="28"/>
          <w:szCs w:val="28"/>
        </w:rPr>
        <w:t>- Просторная ул. от д. 5 до дома 7</w:t>
      </w:r>
      <w:r>
        <w:rPr>
          <w:color w:val="000000"/>
          <w:sz w:val="28"/>
          <w:szCs w:val="28"/>
        </w:rPr>
        <w:t>;</w:t>
      </w:r>
    </w:p>
    <w:p w:rsidR="008825B3" w:rsidRPr="00610359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359">
        <w:rPr>
          <w:color w:val="000000"/>
          <w:sz w:val="28"/>
          <w:szCs w:val="28"/>
        </w:rPr>
        <w:t>- Белокаменное шоссе (пруд «Казенка»);</w:t>
      </w:r>
    </w:p>
    <w:p w:rsidR="008825B3" w:rsidRPr="00610359" w:rsidRDefault="008825B3" w:rsidP="004E023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359">
        <w:rPr>
          <w:color w:val="000000"/>
          <w:sz w:val="28"/>
          <w:szCs w:val="28"/>
        </w:rPr>
        <w:t>- Богатырский мост (НП «Лосиный остров»)</w:t>
      </w:r>
      <w:r>
        <w:rPr>
          <w:color w:val="000000"/>
          <w:sz w:val="28"/>
          <w:szCs w:val="28"/>
        </w:rPr>
        <w:t>.</w:t>
      </w:r>
    </w:p>
    <w:p w:rsidR="00C96FF7" w:rsidRPr="00F35EC9" w:rsidRDefault="008825B3" w:rsidP="00F35EC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123D">
        <w:rPr>
          <w:color w:val="000000"/>
          <w:sz w:val="28"/>
          <w:szCs w:val="28"/>
        </w:rPr>
        <w:t>В субботниках приняли участие</w:t>
      </w:r>
      <w:r w:rsidR="0088123D" w:rsidRPr="0088123D">
        <w:rPr>
          <w:color w:val="000000"/>
          <w:sz w:val="28"/>
          <w:szCs w:val="28"/>
        </w:rPr>
        <w:t xml:space="preserve"> –</w:t>
      </w:r>
      <w:r w:rsidR="0088123D">
        <w:rPr>
          <w:color w:val="000000"/>
          <w:sz w:val="28"/>
          <w:szCs w:val="28"/>
        </w:rPr>
        <w:t xml:space="preserve"> </w:t>
      </w:r>
      <w:r w:rsidR="0088123D" w:rsidRPr="0088123D">
        <w:rPr>
          <w:b/>
          <w:bCs/>
          <w:color w:val="000000"/>
          <w:sz w:val="28"/>
          <w:szCs w:val="28"/>
        </w:rPr>
        <w:t>3380 человек</w:t>
      </w:r>
      <w:r w:rsidR="0088123D">
        <w:rPr>
          <w:b/>
          <w:bCs/>
          <w:color w:val="000000"/>
          <w:sz w:val="28"/>
          <w:szCs w:val="28"/>
        </w:rPr>
        <w:t>:</w:t>
      </w:r>
      <w:r w:rsidRPr="00661D1B">
        <w:rPr>
          <w:color w:val="000000"/>
          <w:sz w:val="28"/>
          <w:szCs w:val="28"/>
        </w:rPr>
        <w:t xml:space="preserve"> представители </w:t>
      </w:r>
      <w:r w:rsidR="0088123D" w:rsidRPr="00661D1B">
        <w:rPr>
          <w:color w:val="000000"/>
          <w:sz w:val="28"/>
          <w:szCs w:val="28"/>
        </w:rPr>
        <w:t>коммунальны</w:t>
      </w:r>
      <w:r w:rsidR="0088123D">
        <w:rPr>
          <w:color w:val="000000"/>
          <w:sz w:val="28"/>
          <w:szCs w:val="28"/>
        </w:rPr>
        <w:t>х</w:t>
      </w:r>
      <w:r w:rsidR="0088123D" w:rsidRPr="00661D1B">
        <w:rPr>
          <w:color w:val="000000"/>
          <w:sz w:val="28"/>
          <w:szCs w:val="28"/>
        </w:rPr>
        <w:t xml:space="preserve"> служб</w:t>
      </w:r>
      <w:r w:rsidR="0088123D">
        <w:rPr>
          <w:color w:val="000000"/>
          <w:sz w:val="28"/>
          <w:szCs w:val="28"/>
        </w:rPr>
        <w:t xml:space="preserve">, </w:t>
      </w:r>
      <w:r w:rsidR="0088123D" w:rsidRPr="00661D1B">
        <w:rPr>
          <w:color w:val="000000"/>
          <w:sz w:val="28"/>
          <w:szCs w:val="28"/>
        </w:rPr>
        <w:t xml:space="preserve"> </w:t>
      </w:r>
      <w:r w:rsidRPr="00661D1B">
        <w:rPr>
          <w:color w:val="000000"/>
          <w:sz w:val="28"/>
          <w:szCs w:val="28"/>
        </w:rPr>
        <w:t>органов исполнительной вла</w:t>
      </w:r>
      <w:r>
        <w:rPr>
          <w:color w:val="000000"/>
          <w:sz w:val="28"/>
          <w:szCs w:val="28"/>
        </w:rPr>
        <w:t>сти, инженерной службы, районных государственных организаций,</w:t>
      </w:r>
      <w:r w:rsidRPr="00661D1B">
        <w:rPr>
          <w:color w:val="000000"/>
          <w:sz w:val="28"/>
          <w:szCs w:val="28"/>
        </w:rPr>
        <w:t xml:space="preserve"> а также жители района Богородское.</w:t>
      </w:r>
    </w:p>
    <w:p w:rsidR="00F35EC9" w:rsidRDefault="00763A14" w:rsidP="004E023D">
      <w:pPr>
        <w:tabs>
          <w:tab w:val="left" w:pos="0"/>
          <w:tab w:val="left" w:pos="1276"/>
        </w:tabs>
        <w:rPr>
          <w:b/>
          <w:color w:val="002060"/>
        </w:rPr>
      </w:pPr>
      <w:r w:rsidRPr="0054360D">
        <w:rPr>
          <w:b/>
          <w:color w:val="002060"/>
        </w:rPr>
        <w:t xml:space="preserve">           </w:t>
      </w:r>
    </w:p>
    <w:p w:rsidR="00170D6E" w:rsidRPr="0054360D" w:rsidRDefault="00F35EC9" w:rsidP="004E023D">
      <w:pPr>
        <w:tabs>
          <w:tab w:val="left" w:pos="0"/>
          <w:tab w:val="left" w:pos="1276"/>
        </w:tabs>
      </w:pPr>
      <w:r>
        <w:rPr>
          <w:b/>
          <w:color w:val="002060"/>
        </w:rPr>
        <w:t xml:space="preserve">           </w:t>
      </w:r>
      <w:r w:rsidR="00170D6E" w:rsidRPr="0054360D">
        <w:t xml:space="preserve">В 2019 были выполнены работы по ремонту </w:t>
      </w:r>
      <w:r w:rsidR="00170D6E" w:rsidRPr="0054360D">
        <w:rPr>
          <w:b/>
        </w:rPr>
        <w:t xml:space="preserve">207 </w:t>
      </w:r>
      <w:r w:rsidR="00170D6E" w:rsidRPr="0054360D">
        <w:t>подъездов многоквартирных домов, из них:</w:t>
      </w:r>
    </w:p>
    <w:p w:rsidR="00170D6E" w:rsidRPr="0054360D" w:rsidRDefault="00170D6E" w:rsidP="004E023D">
      <w:pPr>
        <w:pStyle w:val="a3"/>
        <w:numPr>
          <w:ilvl w:val="0"/>
          <w:numId w:val="6"/>
        </w:numPr>
        <w:tabs>
          <w:tab w:val="left" w:pos="0"/>
          <w:tab w:val="left" w:pos="1276"/>
        </w:tabs>
      </w:pPr>
      <w:r w:rsidRPr="0054360D">
        <w:t xml:space="preserve">ГБУ «Жилищник района Богородское» </w:t>
      </w:r>
      <w:r w:rsidRPr="0054360D">
        <w:rPr>
          <w:b/>
        </w:rPr>
        <w:t>83</w:t>
      </w:r>
      <w:r w:rsidRPr="0054360D">
        <w:t xml:space="preserve"> подъезда;</w:t>
      </w:r>
    </w:p>
    <w:p w:rsidR="00170D6E" w:rsidRPr="0054360D" w:rsidRDefault="00170D6E" w:rsidP="004E023D">
      <w:pPr>
        <w:pStyle w:val="a3"/>
        <w:numPr>
          <w:ilvl w:val="0"/>
          <w:numId w:val="6"/>
        </w:numPr>
        <w:tabs>
          <w:tab w:val="left" w:pos="0"/>
          <w:tab w:val="left" w:pos="1276"/>
        </w:tabs>
      </w:pPr>
      <w:r w:rsidRPr="0054360D">
        <w:t xml:space="preserve">ООО «УК ЮНИ-ДОМ» </w:t>
      </w:r>
      <w:r w:rsidRPr="0054360D">
        <w:rPr>
          <w:b/>
        </w:rPr>
        <w:t>42</w:t>
      </w:r>
      <w:r w:rsidRPr="0054360D">
        <w:t xml:space="preserve"> подъезда;</w:t>
      </w:r>
    </w:p>
    <w:p w:rsidR="00170D6E" w:rsidRPr="0054360D" w:rsidRDefault="00170D6E" w:rsidP="004E023D">
      <w:pPr>
        <w:pStyle w:val="a3"/>
        <w:numPr>
          <w:ilvl w:val="0"/>
          <w:numId w:val="6"/>
        </w:numPr>
        <w:tabs>
          <w:tab w:val="left" w:pos="0"/>
          <w:tab w:val="left" w:pos="1276"/>
        </w:tabs>
      </w:pPr>
      <w:r w:rsidRPr="0054360D">
        <w:t xml:space="preserve">ООО «УК РЕМКОМПЛЕКТСТРОЙ» </w:t>
      </w:r>
      <w:r w:rsidRPr="0054360D">
        <w:rPr>
          <w:b/>
        </w:rPr>
        <w:t>64</w:t>
      </w:r>
      <w:r w:rsidRPr="0054360D">
        <w:t xml:space="preserve"> подъезд</w:t>
      </w:r>
      <w:r w:rsidR="0087098D">
        <w:t>а</w:t>
      </w:r>
      <w:r w:rsidRPr="0054360D">
        <w:t>;</w:t>
      </w:r>
    </w:p>
    <w:p w:rsidR="004C20C5" w:rsidRPr="0054360D" w:rsidRDefault="00170D6E" w:rsidP="00F35EC9">
      <w:pPr>
        <w:pStyle w:val="a3"/>
        <w:numPr>
          <w:ilvl w:val="0"/>
          <w:numId w:val="6"/>
        </w:numPr>
        <w:tabs>
          <w:tab w:val="left" w:pos="0"/>
          <w:tab w:val="left" w:pos="1276"/>
        </w:tabs>
      </w:pPr>
      <w:r w:rsidRPr="0054360D">
        <w:t xml:space="preserve">ООО «УК ЭЛИТСТРОЙ» </w:t>
      </w:r>
      <w:r w:rsidRPr="0054360D">
        <w:rPr>
          <w:b/>
        </w:rPr>
        <w:t>18</w:t>
      </w:r>
      <w:r w:rsidRPr="0054360D">
        <w:t xml:space="preserve"> подъезд</w:t>
      </w:r>
      <w:r w:rsidR="0087098D">
        <w:t>ов</w:t>
      </w:r>
      <w:r w:rsidR="00F35EC9">
        <w:t>.</w:t>
      </w:r>
    </w:p>
    <w:p w:rsidR="00994645" w:rsidRDefault="00BC26DC" w:rsidP="004E023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/>
          <w:lang w:eastAsia="ru-RU"/>
        </w:rPr>
      </w:pPr>
      <w:r w:rsidRPr="005A3E65">
        <w:rPr>
          <w:rFonts w:eastAsia="Times New Roman"/>
          <w:lang w:eastAsia="ru-RU"/>
        </w:rPr>
        <w:lastRenderedPageBreak/>
        <w:t xml:space="preserve">В </w:t>
      </w:r>
      <w:r w:rsidR="00170D6E" w:rsidRPr="005A3E65">
        <w:rPr>
          <w:rFonts w:eastAsia="Times New Roman"/>
          <w:lang w:eastAsia="ru-RU"/>
        </w:rPr>
        <w:t xml:space="preserve">соответствии с Постановлением Правительства Москвы от 29.12.2014 </w:t>
      </w:r>
      <w:r w:rsidR="00170D6E" w:rsidRPr="005A3E65">
        <w:rPr>
          <w:rFonts w:eastAsia="Times New Roman"/>
          <w:lang w:eastAsia="ru-RU"/>
        </w:rPr>
        <w:br/>
        <w:t xml:space="preserve">№ 832-ПП </w:t>
      </w:r>
      <w:r w:rsidR="00170D6E" w:rsidRPr="005A3E65">
        <w:rPr>
          <w:rFonts w:eastAsia="Times New Roman"/>
          <w:b/>
          <w:lang w:eastAsia="ru-RU"/>
        </w:rPr>
        <w:t>в 2019 году</w:t>
      </w:r>
      <w:r w:rsidR="00170D6E" w:rsidRPr="005A3E65">
        <w:rPr>
          <w:rFonts w:eastAsia="Times New Roman"/>
          <w:lang w:eastAsia="ru-RU"/>
        </w:rPr>
        <w:t xml:space="preserve"> выполнен</w:t>
      </w:r>
      <w:r w:rsidR="00994645">
        <w:rPr>
          <w:rFonts w:eastAsia="Times New Roman"/>
          <w:lang w:eastAsia="ru-RU"/>
        </w:rPr>
        <w:t>о:</w:t>
      </w:r>
    </w:p>
    <w:p w:rsidR="00994645" w:rsidRDefault="00994645" w:rsidP="004E023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70D6E" w:rsidRPr="005A3E65">
        <w:rPr>
          <w:rFonts w:eastAsia="Times New Roman"/>
          <w:lang w:eastAsia="ru-RU"/>
        </w:rPr>
        <w:t xml:space="preserve"> капитальный ремонт в </w:t>
      </w:r>
      <w:r w:rsidR="00170D6E" w:rsidRPr="005A3E65">
        <w:rPr>
          <w:rFonts w:eastAsia="Times New Roman"/>
          <w:b/>
          <w:lang w:eastAsia="ru-RU"/>
        </w:rPr>
        <w:t>48</w:t>
      </w:r>
      <w:r w:rsidR="00BC26DC" w:rsidRPr="005A3E65">
        <w:rPr>
          <w:rFonts w:eastAsia="Times New Roman"/>
          <w:lang w:eastAsia="ru-RU"/>
        </w:rPr>
        <w:t xml:space="preserve"> жилых домах</w:t>
      </w:r>
      <w:r>
        <w:rPr>
          <w:rFonts w:eastAsia="Times New Roman"/>
          <w:lang w:eastAsia="ru-RU"/>
        </w:rPr>
        <w:t>;</w:t>
      </w:r>
    </w:p>
    <w:p w:rsidR="00994645" w:rsidRDefault="00994645" w:rsidP="004E023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C26DC" w:rsidRPr="005A3E65">
        <w:rPr>
          <w:rFonts w:eastAsia="Times New Roman"/>
          <w:lang w:eastAsia="ru-RU"/>
        </w:rPr>
        <w:t xml:space="preserve"> </w:t>
      </w:r>
      <w:r w:rsidR="00170D6E" w:rsidRPr="005A3E65">
        <w:rPr>
          <w:rFonts w:eastAsia="Times New Roman"/>
          <w:lang w:eastAsia="ru-RU"/>
        </w:rPr>
        <w:t>произведен капитальный ремонт</w:t>
      </w:r>
      <w:r w:rsidR="00170D6E" w:rsidRPr="008A4B43">
        <w:rPr>
          <w:rFonts w:eastAsia="Times New Roman"/>
          <w:b/>
          <w:bCs/>
          <w:lang w:eastAsia="ru-RU"/>
        </w:rPr>
        <w:t xml:space="preserve"> </w:t>
      </w:r>
      <w:r w:rsidR="008A4B43" w:rsidRPr="008A4B43">
        <w:rPr>
          <w:rFonts w:eastAsia="Times New Roman"/>
          <w:b/>
          <w:bCs/>
          <w:lang w:eastAsia="ru-RU"/>
        </w:rPr>
        <w:t>8</w:t>
      </w:r>
      <w:r w:rsidR="008A4B43">
        <w:rPr>
          <w:rFonts w:eastAsia="Times New Roman"/>
          <w:lang w:eastAsia="ru-RU"/>
        </w:rPr>
        <w:t xml:space="preserve"> </w:t>
      </w:r>
      <w:r w:rsidR="00170D6E" w:rsidRPr="005A3E65">
        <w:rPr>
          <w:rFonts w:eastAsia="Times New Roman"/>
          <w:lang w:eastAsia="ru-RU"/>
        </w:rPr>
        <w:t>лифтов в</w:t>
      </w:r>
      <w:r w:rsidR="00170D6E" w:rsidRPr="005A3E65">
        <w:rPr>
          <w:rFonts w:eastAsia="Times New Roman"/>
          <w:b/>
          <w:lang w:eastAsia="ru-RU"/>
        </w:rPr>
        <w:t xml:space="preserve"> 3 </w:t>
      </w:r>
      <w:r w:rsidR="00170D6E" w:rsidRPr="005A3E65">
        <w:rPr>
          <w:rFonts w:eastAsia="Times New Roman"/>
          <w:lang w:eastAsia="ru-RU"/>
        </w:rPr>
        <w:t>многоквартирных домах</w:t>
      </w:r>
      <w:r>
        <w:rPr>
          <w:rFonts w:eastAsia="Times New Roman"/>
          <w:lang w:eastAsia="ru-RU"/>
        </w:rPr>
        <w:t>;</w:t>
      </w:r>
    </w:p>
    <w:p w:rsidR="0088123D" w:rsidRDefault="00170D6E" w:rsidP="004E023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/>
          <w:lang w:eastAsia="ru-RU"/>
        </w:rPr>
      </w:pPr>
      <w:r w:rsidRPr="005A3E65">
        <w:rPr>
          <w:rFonts w:eastAsia="Times New Roman"/>
          <w:lang w:eastAsia="ru-RU"/>
        </w:rPr>
        <w:t xml:space="preserve"> </w:t>
      </w:r>
      <w:r w:rsidR="00994645">
        <w:rPr>
          <w:rFonts w:eastAsia="Times New Roman"/>
          <w:lang w:eastAsia="ru-RU"/>
        </w:rPr>
        <w:t xml:space="preserve">- </w:t>
      </w:r>
      <w:r w:rsidRPr="005A3E65">
        <w:rPr>
          <w:rFonts w:eastAsia="Times New Roman"/>
          <w:lang w:eastAsia="ru-RU"/>
        </w:rPr>
        <w:t>замен</w:t>
      </w:r>
      <w:r w:rsidR="00994645">
        <w:rPr>
          <w:rFonts w:eastAsia="Times New Roman"/>
          <w:lang w:eastAsia="ru-RU"/>
        </w:rPr>
        <w:t>а</w:t>
      </w:r>
      <w:r w:rsidRPr="005A3E65">
        <w:rPr>
          <w:rFonts w:eastAsia="Times New Roman"/>
          <w:lang w:eastAsia="ru-RU"/>
        </w:rPr>
        <w:t xml:space="preserve"> газовых труб </w:t>
      </w:r>
      <w:r w:rsidR="00994645">
        <w:rPr>
          <w:rFonts w:eastAsia="Times New Roman"/>
          <w:lang w:eastAsia="ru-RU"/>
        </w:rPr>
        <w:t xml:space="preserve">в </w:t>
      </w:r>
      <w:r w:rsidRPr="005A3E65">
        <w:rPr>
          <w:rFonts w:eastAsia="Times New Roman"/>
          <w:lang w:eastAsia="ru-RU"/>
        </w:rPr>
        <w:t xml:space="preserve"> </w:t>
      </w:r>
      <w:r w:rsidRPr="005A3E65">
        <w:rPr>
          <w:rFonts w:eastAsia="Times New Roman"/>
          <w:b/>
          <w:lang w:eastAsia="ru-RU"/>
        </w:rPr>
        <w:t xml:space="preserve">9 </w:t>
      </w:r>
      <w:r w:rsidRPr="005A3E65">
        <w:rPr>
          <w:rFonts w:eastAsia="Times New Roman"/>
          <w:lang w:eastAsia="ru-RU"/>
        </w:rPr>
        <w:t>многоквартирны</w:t>
      </w:r>
      <w:r w:rsidR="00994645">
        <w:rPr>
          <w:rFonts w:eastAsia="Times New Roman"/>
          <w:lang w:eastAsia="ru-RU"/>
        </w:rPr>
        <w:t>х</w:t>
      </w:r>
      <w:r w:rsidRPr="005A3E65">
        <w:rPr>
          <w:rFonts w:eastAsia="Times New Roman"/>
          <w:lang w:eastAsia="ru-RU"/>
        </w:rPr>
        <w:t xml:space="preserve"> дома</w:t>
      </w:r>
      <w:r w:rsidR="00994645">
        <w:rPr>
          <w:rFonts w:eastAsia="Times New Roman"/>
          <w:lang w:eastAsia="ru-RU"/>
        </w:rPr>
        <w:t>х</w:t>
      </w:r>
      <w:r w:rsidR="0088123D">
        <w:rPr>
          <w:rFonts w:eastAsia="Times New Roman"/>
          <w:lang w:eastAsia="ru-RU"/>
        </w:rPr>
        <w:t>.</w:t>
      </w:r>
    </w:p>
    <w:p w:rsidR="00170D6E" w:rsidRPr="005A3E65" w:rsidRDefault="0088123D" w:rsidP="004E023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счет средств социально-экономического развития</w:t>
      </w:r>
      <w:r w:rsidR="003E39EF" w:rsidRPr="005A3E6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2019 года </w:t>
      </w:r>
      <w:r w:rsidR="003E39EF" w:rsidRPr="005A3E65">
        <w:rPr>
          <w:rFonts w:eastAsia="Times New Roman"/>
          <w:lang w:eastAsia="ru-RU"/>
        </w:rPr>
        <w:t xml:space="preserve">проведен ремонт переходных лоджий по адресу: Краснобогатырская </w:t>
      </w:r>
      <w:r>
        <w:rPr>
          <w:rFonts w:eastAsia="Times New Roman"/>
          <w:lang w:eastAsia="ru-RU"/>
        </w:rPr>
        <w:t>ул.</w:t>
      </w:r>
      <w:r w:rsidR="00994645">
        <w:rPr>
          <w:rFonts w:eastAsia="Times New Roman"/>
          <w:lang w:eastAsia="ru-RU"/>
        </w:rPr>
        <w:t>, д.</w:t>
      </w:r>
      <w:r w:rsidR="003E39EF" w:rsidRPr="005A3E65">
        <w:rPr>
          <w:rFonts w:eastAsia="Times New Roman"/>
          <w:lang w:eastAsia="ru-RU"/>
        </w:rPr>
        <w:t>11    (</w:t>
      </w:r>
      <w:r w:rsidR="003E39EF" w:rsidRPr="005A3E65">
        <w:rPr>
          <w:rFonts w:eastAsia="Times New Roman"/>
          <w:b/>
          <w:bCs/>
          <w:lang w:eastAsia="ru-RU"/>
        </w:rPr>
        <w:t>1</w:t>
      </w:r>
      <w:r>
        <w:rPr>
          <w:rFonts w:eastAsia="Times New Roman"/>
          <w:b/>
          <w:bCs/>
          <w:lang w:eastAsia="ru-RU"/>
        </w:rPr>
        <w:t>,1</w:t>
      </w:r>
      <w:r w:rsidR="003E39EF" w:rsidRPr="005A3E65">
        <w:rPr>
          <w:rFonts w:eastAsia="Times New Roman"/>
          <w:b/>
          <w:bCs/>
          <w:lang w:eastAsia="ru-RU"/>
        </w:rPr>
        <w:t xml:space="preserve"> млн. руб</w:t>
      </w:r>
      <w:r w:rsidR="003E39EF" w:rsidRPr="005A3E65">
        <w:rPr>
          <w:rFonts w:eastAsia="Times New Roman"/>
          <w:lang w:eastAsia="ru-RU"/>
        </w:rPr>
        <w:t xml:space="preserve">.), </w:t>
      </w:r>
      <w:r>
        <w:rPr>
          <w:rFonts w:eastAsia="Times New Roman"/>
          <w:lang w:eastAsia="ru-RU"/>
        </w:rPr>
        <w:t xml:space="preserve">и по 3-м адресам за счет средств </w:t>
      </w:r>
      <w:r w:rsidRPr="00994645">
        <w:rPr>
          <w:rFonts w:eastAsia="Times New Roman"/>
          <w:b/>
          <w:bCs/>
          <w:lang w:eastAsia="ru-RU"/>
        </w:rPr>
        <w:t xml:space="preserve">2018 </w:t>
      </w:r>
      <w:r>
        <w:rPr>
          <w:rFonts w:eastAsia="Times New Roman"/>
          <w:lang w:eastAsia="ru-RU"/>
        </w:rPr>
        <w:t xml:space="preserve">года </w:t>
      </w:r>
      <w:r w:rsidR="003E39EF" w:rsidRPr="005A3E65">
        <w:rPr>
          <w:rFonts w:eastAsia="Times New Roman"/>
          <w:lang w:eastAsia="ru-RU"/>
        </w:rPr>
        <w:t xml:space="preserve">проведен ремонт систем вентиляции и дымоудаления (на </w:t>
      </w:r>
      <w:r w:rsidR="003E39EF" w:rsidRPr="005A3E65">
        <w:rPr>
          <w:rFonts w:eastAsia="Times New Roman"/>
          <w:b/>
          <w:bCs/>
          <w:lang w:eastAsia="ru-RU"/>
        </w:rPr>
        <w:t xml:space="preserve">сумму </w:t>
      </w:r>
      <w:r>
        <w:rPr>
          <w:rFonts w:eastAsia="Times New Roman"/>
          <w:b/>
          <w:bCs/>
          <w:lang w:eastAsia="ru-RU"/>
        </w:rPr>
        <w:t>1,9</w:t>
      </w:r>
      <w:r w:rsidR="003E39EF" w:rsidRPr="005A3E65">
        <w:rPr>
          <w:rFonts w:eastAsia="Times New Roman"/>
          <w:b/>
          <w:bCs/>
          <w:lang w:eastAsia="ru-RU"/>
        </w:rPr>
        <w:t xml:space="preserve"> млн. руб.)</w:t>
      </w:r>
      <w:r w:rsidR="003E39EF" w:rsidRPr="005A3E65">
        <w:rPr>
          <w:rFonts w:eastAsia="Times New Roman"/>
          <w:lang w:eastAsia="ru-RU"/>
        </w:rPr>
        <w:t xml:space="preserve"> (Краснобогатырская ул., д.7, Погонный пр., д.14, Миллионная ул., д.1). </w:t>
      </w:r>
    </w:p>
    <w:p w:rsidR="00170D6E" w:rsidRPr="005A3E65" w:rsidRDefault="00170D6E" w:rsidP="004E023D">
      <w:pPr>
        <w:ind w:firstLine="709"/>
      </w:pPr>
      <w:r w:rsidRPr="005A3E65">
        <w:t xml:space="preserve">Фондом капитального ремонта </w:t>
      </w:r>
      <w:r w:rsidRPr="005A3E65">
        <w:rPr>
          <w:b/>
        </w:rPr>
        <w:t>в 2020 г.</w:t>
      </w:r>
      <w:r w:rsidRPr="005A3E65">
        <w:t xml:space="preserve"> зап</w:t>
      </w:r>
      <w:r w:rsidR="00397783" w:rsidRPr="005A3E65">
        <w:t xml:space="preserve">ланирован капитальный ремонт </w:t>
      </w:r>
      <w:r w:rsidR="00397783" w:rsidRPr="005A3E65">
        <w:rPr>
          <w:b/>
        </w:rPr>
        <w:t xml:space="preserve">27 </w:t>
      </w:r>
      <w:r w:rsidR="00397783" w:rsidRPr="005A3E65">
        <w:t>домов</w:t>
      </w:r>
      <w:r w:rsidRPr="005A3E65">
        <w:t>.</w:t>
      </w:r>
      <w:r w:rsidR="005A3E65">
        <w:t xml:space="preserve"> </w:t>
      </w:r>
    </w:p>
    <w:p w:rsidR="0098099C" w:rsidRPr="00F35EC9" w:rsidRDefault="006B0C71" w:rsidP="00F35EC9">
      <w:pPr>
        <w:ind w:firstLine="709"/>
      </w:pPr>
      <w:r w:rsidRPr="005A3E65">
        <w:t xml:space="preserve">Об очередности проведения капитального ремонта и сроках жители могут ознакомиться на официальном сайте Департамента капитального ремонта города Москвы </w:t>
      </w:r>
      <w:hyperlink r:id="rId9" w:history="1">
        <w:r w:rsidRPr="005A3E65">
          <w:rPr>
            <w:u w:val="single"/>
            <w:lang w:val="en-US"/>
          </w:rPr>
          <w:t>www</w:t>
        </w:r>
        <w:r w:rsidRPr="005A3E65">
          <w:rPr>
            <w:u w:val="single"/>
          </w:rPr>
          <w:t>.</w:t>
        </w:r>
        <w:proofErr w:type="spellStart"/>
        <w:r w:rsidRPr="005A3E65">
          <w:rPr>
            <w:u w:val="single"/>
            <w:lang w:val="en-US"/>
          </w:rPr>
          <w:t>dkr</w:t>
        </w:r>
        <w:proofErr w:type="spellEnd"/>
        <w:r w:rsidRPr="005A3E65">
          <w:rPr>
            <w:u w:val="single"/>
          </w:rPr>
          <w:t>.</w:t>
        </w:r>
        <w:proofErr w:type="spellStart"/>
        <w:r w:rsidRPr="005A3E65">
          <w:rPr>
            <w:u w:val="single"/>
            <w:lang w:val="en-US"/>
          </w:rPr>
          <w:t>mos</w:t>
        </w:r>
        <w:proofErr w:type="spellEnd"/>
        <w:r w:rsidRPr="005A3E65">
          <w:rPr>
            <w:u w:val="single"/>
          </w:rPr>
          <w:t>.</w:t>
        </w:r>
        <w:proofErr w:type="spellStart"/>
        <w:r w:rsidRPr="005A3E65">
          <w:rPr>
            <w:u w:val="single"/>
            <w:lang w:val="en-US"/>
          </w:rPr>
          <w:t>ru</w:t>
        </w:r>
        <w:proofErr w:type="spellEnd"/>
      </w:hyperlink>
      <w:r w:rsidRPr="005A3E65">
        <w:t>.</w:t>
      </w:r>
    </w:p>
    <w:p w:rsidR="00711564" w:rsidRPr="002E341C" w:rsidRDefault="006C2FED" w:rsidP="0062259C">
      <w:pPr>
        <w:ind w:firstLine="709"/>
        <w:contextualSpacing/>
        <w:mirrorIndents/>
      </w:pPr>
      <w:r>
        <w:t xml:space="preserve">В 2019 году </w:t>
      </w:r>
      <w:r w:rsidR="00711564" w:rsidRPr="002E341C">
        <w:t>ГКУ «И</w:t>
      </w:r>
      <w:r w:rsidR="00B4415D">
        <w:t>нженерная Служба</w:t>
      </w:r>
      <w:r w:rsidR="00711564" w:rsidRPr="002E341C">
        <w:t xml:space="preserve"> района Богородское» были организованы и проведены общие собрания собственников помещений в многоквартирных домах</w:t>
      </w:r>
      <w:r w:rsidR="00B4415D">
        <w:t xml:space="preserve"> </w:t>
      </w:r>
      <w:r w:rsidR="00B4415D" w:rsidRPr="00BC26DC">
        <w:t>по вопросам</w:t>
      </w:r>
      <w:r w:rsidR="00711564" w:rsidRPr="00BC26DC">
        <w:t>:</w:t>
      </w:r>
    </w:p>
    <w:p w:rsidR="00711564" w:rsidRPr="0016375B" w:rsidRDefault="00711564" w:rsidP="007F4F87">
      <w:pPr>
        <w:pStyle w:val="a3"/>
        <w:numPr>
          <w:ilvl w:val="0"/>
          <w:numId w:val="14"/>
        </w:numPr>
        <w:shd w:val="clear" w:color="auto" w:fill="FFFFFF" w:themeFill="background1"/>
        <w:ind w:left="357" w:hanging="357"/>
        <w:mirrorIndents/>
      </w:pPr>
      <w:r w:rsidRPr="0016375B">
        <w:t xml:space="preserve">капитального ремонта в </w:t>
      </w:r>
      <w:r w:rsidRPr="00397783">
        <w:rPr>
          <w:b/>
        </w:rPr>
        <w:t>46</w:t>
      </w:r>
      <w:r>
        <w:t xml:space="preserve"> </w:t>
      </w:r>
      <w:r w:rsidRPr="0016375B">
        <w:t>МКД</w:t>
      </w:r>
      <w:r>
        <w:t>;</w:t>
      </w:r>
    </w:p>
    <w:p w:rsidR="00711564" w:rsidRPr="00CD442D" w:rsidRDefault="00711564" w:rsidP="007F4F87">
      <w:pPr>
        <w:pStyle w:val="a3"/>
        <w:numPr>
          <w:ilvl w:val="0"/>
          <w:numId w:val="14"/>
        </w:numPr>
        <w:shd w:val="clear" w:color="auto" w:fill="FFFFFF" w:themeFill="background1"/>
        <w:ind w:left="357" w:hanging="357"/>
        <w:mirrorIndents/>
      </w:pPr>
      <w:r w:rsidRPr="0016375B">
        <w:t>по программе «Мой район» в</w:t>
      </w:r>
      <w:r>
        <w:t xml:space="preserve"> </w:t>
      </w:r>
      <w:r w:rsidRPr="00397783">
        <w:rPr>
          <w:b/>
        </w:rPr>
        <w:t>12</w:t>
      </w:r>
      <w:r>
        <w:t xml:space="preserve"> </w:t>
      </w:r>
      <w:r w:rsidRPr="0016375B">
        <w:t>МКД</w:t>
      </w:r>
      <w:r>
        <w:t>;</w:t>
      </w:r>
      <w:r w:rsidRPr="00CD442D">
        <w:t xml:space="preserve"> </w:t>
      </w:r>
    </w:p>
    <w:p w:rsidR="00711564" w:rsidRDefault="00711564" w:rsidP="007F4F87">
      <w:pPr>
        <w:pStyle w:val="a3"/>
        <w:numPr>
          <w:ilvl w:val="0"/>
          <w:numId w:val="15"/>
        </w:numPr>
        <w:shd w:val="clear" w:color="auto" w:fill="FFFFFF" w:themeFill="background1"/>
        <w:ind w:left="357" w:hanging="357"/>
        <w:mirrorIndents/>
      </w:pPr>
      <w:r w:rsidRPr="0016375B">
        <w:t>выбора, а также переизбрания Совета МКД в связи с окончанием срока полномочий - в</w:t>
      </w:r>
      <w:r w:rsidRPr="00397783">
        <w:rPr>
          <w:b/>
        </w:rPr>
        <w:t xml:space="preserve"> 5</w:t>
      </w:r>
      <w:r w:rsidRPr="0016375B">
        <w:t xml:space="preserve"> МКД;</w:t>
      </w:r>
    </w:p>
    <w:p w:rsidR="007F4F87" w:rsidRDefault="00711564" w:rsidP="007F4F87">
      <w:pPr>
        <w:pStyle w:val="a3"/>
        <w:numPr>
          <w:ilvl w:val="0"/>
          <w:numId w:val="15"/>
        </w:numPr>
        <w:shd w:val="clear" w:color="auto" w:fill="FFFFFF" w:themeFill="background1"/>
        <w:ind w:left="357" w:hanging="357"/>
        <w:mirrorIndents/>
      </w:pPr>
      <w:r w:rsidRPr="00E203DE">
        <w:t>сохранени</w:t>
      </w:r>
      <w:r>
        <w:t>я</w:t>
      </w:r>
      <w:r w:rsidRPr="00E203DE">
        <w:t xml:space="preserve"> изображения, нанесенного на внешнюю поверхность фасада многоквартирного дома, расположенного по адресу: бульвар Маршала Рокоссовского, д.27/20</w:t>
      </w:r>
      <w:r>
        <w:t>;</w:t>
      </w:r>
    </w:p>
    <w:p w:rsidR="00BC26DC" w:rsidRDefault="00DE7B44" w:rsidP="007F4F87">
      <w:pPr>
        <w:shd w:val="clear" w:color="auto" w:fill="FFFFFF" w:themeFill="background1"/>
        <w:ind w:firstLine="709"/>
        <w:mirrorIndents/>
        <w:rPr>
          <w:b/>
          <w:bCs/>
        </w:rPr>
      </w:pPr>
      <w:r>
        <w:t xml:space="preserve">Управа района уделяет </w:t>
      </w:r>
      <w:r w:rsidR="0073017D">
        <w:t xml:space="preserve">внимание </w:t>
      </w:r>
      <w:r>
        <w:t xml:space="preserve">работе по </w:t>
      </w:r>
      <w:r w:rsidR="003E39EF">
        <w:t>списанию задолженностей</w:t>
      </w:r>
      <w:r w:rsidR="0062259C">
        <w:t xml:space="preserve"> </w:t>
      </w:r>
      <w:r w:rsidR="003E39EF">
        <w:t xml:space="preserve">жителей </w:t>
      </w:r>
      <w:r>
        <w:t xml:space="preserve">за жилищно-коммунальные услуги. </w:t>
      </w:r>
      <w:r w:rsidR="005147BB" w:rsidRPr="00E4107E">
        <w:t xml:space="preserve">По состоянию на </w:t>
      </w:r>
      <w:r w:rsidR="005147BB" w:rsidRPr="007F4F87">
        <w:rPr>
          <w:b/>
          <w:bCs/>
        </w:rPr>
        <w:t>01.01.2020</w:t>
      </w:r>
      <w:r w:rsidR="0062259C" w:rsidRPr="007F4F87">
        <w:rPr>
          <w:b/>
          <w:bCs/>
        </w:rPr>
        <w:t>г.</w:t>
      </w:r>
      <w:r w:rsidR="005147BB" w:rsidRPr="00E4107E">
        <w:t xml:space="preserve"> задолженность составила</w:t>
      </w:r>
      <w:r w:rsidR="00E4107E">
        <w:t xml:space="preserve"> </w:t>
      </w:r>
      <w:r w:rsidR="00E4107E" w:rsidRPr="007F4F87">
        <w:rPr>
          <w:b/>
          <w:bCs/>
        </w:rPr>
        <w:t>288</w:t>
      </w:r>
      <w:r w:rsidR="006702E3" w:rsidRPr="007F4F87">
        <w:rPr>
          <w:b/>
          <w:bCs/>
        </w:rPr>
        <w:t>,</w:t>
      </w:r>
      <w:r w:rsidR="00E4107E" w:rsidRPr="007F4F87">
        <w:rPr>
          <w:b/>
          <w:bCs/>
        </w:rPr>
        <w:t>7</w:t>
      </w:r>
      <w:r w:rsidR="006702E3" w:rsidRPr="007F4F87">
        <w:rPr>
          <w:b/>
          <w:bCs/>
        </w:rPr>
        <w:t xml:space="preserve"> млн.</w:t>
      </w:r>
      <w:r w:rsidR="00F0611A" w:rsidRPr="007F4F87">
        <w:rPr>
          <w:b/>
          <w:bCs/>
        </w:rPr>
        <w:t xml:space="preserve"> </w:t>
      </w:r>
      <w:r w:rsidR="00E4107E" w:rsidRPr="007F4F87">
        <w:rPr>
          <w:b/>
          <w:bCs/>
        </w:rPr>
        <w:t>руб.</w:t>
      </w:r>
      <w:r w:rsidR="0088123D" w:rsidRPr="007F4F87">
        <w:rPr>
          <w:b/>
          <w:bCs/>
        </w:rPr>
        <w:t>,</w:t>
      </w:r>
      <w:r w:rsidR="0088123D">
        <w:t xml:space="preserve"> в том числе ГБУ «</w:t>
      </w:r>
      <w:proofErr w:type="spellStart"/>
      <w:r w:rsidR="0088123D">
        <w:t>Жилищник</w:t>
      </w:r>
      <w:proofErr w:type="spellEnd"/>
      <w:r w:rsidR="0088123D">
        <w:t>»</w:t>
      </w:r>
      <w:r w:rsidR="0088123D" w:rsidRPr="0088123D">
        <w:t xml:space="preserve"> </w:t>
      </w:r>
      <w:r w:rsidR="0088123D" w:rsidRPr="007F4F87">
        <w:rPr>
          <w:b/>
          <w:bCs/>
        </w:rPr>
        <w:t>115,6</w:t>
      </w:r>
      <w:r w:rsidR="0088123D" w:rsidRPr="0088123D">
        <w:t xml:space="preserve"> </w:t>
      </w:r>
      <w:r w:rsidR="0088123D" w:rsidRPr="007F4F87">
        <w:rPr>
          <w:b/>
          <w:bCs/>
        </w:rPr>
        <w:t>млн.руб.</w:t>
      </w:r>
    </w:p>
    <w:p w:rsidR="002560B8" w:rsidRPr="00EE524E" w:rsidRDefault="00EE524E" w:rsidP="002560B8">
      <w:pPr>
        <w:ind w:firstLine="709"/>
        <w:contextualSpacing/>
        <w:mirrorIndents/>
      </w:pPr>
      <w:r w:rsidRPr="00BC26DC">
        <w:t xml:space="preserve">За </w:t>
      </w:r>
      <w:r w:rsidR="00B4415D" w:rsidRPr="00BC26DC">
        <w:t>отчетный период</w:t>
      </w:r>
      <w:r w:rsidR="005147BB">
        <w:t xml:space="preserve"> ГБУ «Жилищник района Богородское»</w:t>
      </w:r>
      <w:r w:rsidR="002C3A93">
        <w:t xml:space="preserve"> проведены</w:t>
      </w:r>
      <w:r w:rsidR="0062259C">
        <w:t xml:space="preserve"> </w:t>
      </w:r>
      <w:r w:rsidR="002C3A93">
        <w:t>следующие мероприятия</w:t>
      </w:r>
      <w:r w:rsidR="00B4415D" w:rsidRPr="00BC26DC">
        <w:t>:</w:t>
      </w:r>
    </w:p>
    <w:p w:rsidR="00EE524E" w:rsidRPr="002E341C" w:rsidRDefault="00EE524E" w:rsidP="007F4F87">
      <w:pPr>
        <w:pStyle w:val="a3"/>
        <w:numPr>
          <w:ilvl w:val="0"/>
          <w:numId w:val="16"/>
        </w:numPr>
        <w:tabs>
          <w:tab w:val="left" w:pos="426"/>
        </w:tabs>
        <w:spacing w:after="16"/>
        <w:ind w:left="0" w:firstLine="0"/>
      </w:pPr>
      <w:r w:rsidRPr="002E341C">
        <w:t xml:space="preserve">произведено </w:t>
      </w:r>
      <w:r w:rsidRPr="00397783">
        <w:rPr>
          <w:b/>
        </w:rPr>
        <w:t>904</w:t>
      </w:r>
      <w:r w:rsidR="00B4415D">
        <w:t xml:space="preserve"> ограничения</w:t>
      </w:r>
      <w:r w:rsidRPr="002E341C">
        <w:t xml:space="preserve"> коммунальных услуг на сумму долга </w:t>
      </w:r>
      <w:r w:rsidR="006702E3">
        <w:t xml:space="preserve">   </w:t>
      </w:r>
      <w:r w:rsidRPr="00397783">
        <w:rPr>
          <w:b/>
        </w:rPr>
        <w:t>93</w:t>
      </w:r>
      <w:r w:rsidR="006702E3">
        <w:rPr>
          <w:b/>
        </w:rPr>
        <w:t>,</w:t>
      </w:r>
      <w:r w:rsidR="00D518FA">
        <w:rPr>
          <w:b/>
        </w:rPr>
        <w:t xml:space="preserve"> </w:t>
      </w:r>
      <w:r w:rsidRPr="00397783">
        <w:rPr>
          <w:b/>
        </w:rPr>
        <w:t>3</w:t>
      </w:r>
      <w:r w:rsidR="006702E3">
        <w:rPr>
          <w:b/>
        </w:rPr>
        <w:t xml:space="preserve">8 </w:t>
      </w:r>
      <w:r w:rsidR="006702E3" w:rsidRPr="006702E3">
        <w:rPr>
          <w:bCs/>
        </w:rPr>
        <w:t>млн.</w:t>
      </w:r>
      <w:r w:rsidR="00F0611A">
        <w:rPr>
          <w:bCs/>
        </w:rPr>
        <w:t xml:space="preserve"> </w:t>
      </w:r>
      <w:r w:rsidRPr="006702E3">
        <w:rPr>
          <w:bCs/>
        </w:rPr>
        <w:t>руб.,</w:t>
      </w:r>
      <w:r w:rsidRPr="002E341C">
        <w:t xml:space="preserve"> (в том числе </w:t>
      </w:r>
      <w:r w:rsidRPr="00397783">
        <w:rPr>
          <w:b/>
        </w:rPr>
        <w:t>476</w:t>
      </w:r>
      <w:r w:rsidRPr="002E341C">
        <w:t xml:space="preserve"> должников долг погасили на сумму </w:t>
      </w:r>
      <w:r w:rsidR="00397783">
        <w:t xml:space="preserve">  </w:t>
      </w:r>
      <w:r w:rsidRPr="00397783">
        <w:rPr>
          <w:b/>
        </w:rPr>
        <w:t>16</w:t>
      </w:r>
      <w:r w:rsidR="006702E3">
        <w:rPr>
          <w:b/>
        </w:rPr>
        <w:t>,</w:t>
      </w:r>
      <w:r w:rsidRPr="00397783">
        <w:rPr>
          <w:b/>
        </w:rPr>
        <w:t>7</w:t>
      </w:r>
      <w:r w:rsidR="006702E3">
        <w:rPr>
          <w:b/>
        </w:rPr>
        <w:t xml:space="preserve"> млн. </w:t>
      </w:r>
      <w:r w:rsidR="00397783">
        <w:rPr>
          <w:b/>
        </w:rPr>
        <w:t>руб.</w:t>
      </w:r>
      <w:r w:rsidRPr="002E341C">
        <w:t>);</w:t>
      </w:r>
    </w:p>
    <w:p w:rsidR="00EE524E" w:rsidRPr="00397783" w:rsidRDefault="00EE524E" w:rsidP="007F4F87">
      <w:pPr>
        <w:pStyle w:val="a3"/>
        <w:numPr>
          <w:ilvl w:val="0"/>
          <w:numId w:val="16"/>
        </w:numPr>
        <w:tabs>
          <w:tab w:val="left" w:pos="426"/>
        </w:tabs>
        <w:spacing w:after="16"/>
        <w:ind w:left="0" w:firstLine="0"/>
        <w:rPr>
          <w:b/>
        </w:rPr>
      </w:pPr>
      <w:r w:rsidRPr="002E341C">
        <w:t xml:space="preserve">заключено </w:t>
      </w:r>
      <w:r w:rsidRPr="00397783">
        <w:rPr>
          <w:b/>
        </w:rPr>
        <w:t>203</w:t>
      </w:r>
      <w:r w:rsidRPr="002E341C">
        <w:t xml:space="preserve"> договор</w:t>
      </w:r>
      <w:r w:rsidR="00BC26DC">
        <w:t>а</w:t>
      </w:r>
      <w:r w:rsidRPr="002E341C">
        <w:t xml:space="preserve"> о реструк</w:t>
      </w:r>
      <w:r w:rsidR="00397783">
        <w:t>туризации задолженности за ЖКУ н</w:t>
      </w:r>
      <w:r w:rsidRPr="002E341C">
        <w:t xml:space="preserve">а сумму </w:t>
      </w:r>
      <w:r w:rsidRPr="00397783">
        <w:rPr>
          <w:b/>
        </w:rPr>
        <w:t>18</w:t>
      </w:r>
      <w:r w:rsidR="006702E3">
        <w:rPr>
          <w:b/>
        </w:rPr>
        <w:t>,</w:t>
      </w:r>
      <w:r w:rsidRPr="00397783">
        <w:rPr>
          <w:b/>
        </w:rPr>
        <w:t xml:space="preserve"> 89</w:t>
      </w:r>
      <w:r w:rsidR="006702E3">
        <w:rPr>
          <w:b/>
        </w:rPr>
        <w:t xml:space="preserve"> </w:t>
      </w:r>
      <w:r w:rsidR="006702E3" w:rsidRPr="006702E3">
        <w:rPr>
          <w:bCs/>
        </w:rPr>
        <w:t>млн.</w:t>
      </w:r>
      <w:r w:rsidRPr="006702E3">
        <w:rPr>
          <w:bCs/>
        </w:rPr>
        <w:t xml:space="preserve"> руб</w:t>
      </w:r>
      <w:r w:rsidRPr="00397783">
        <w:rPr>
          <w:b/>
        </w:rPr>
        <w:t>.;</w:t>
      </w:r>
    </w:p>
    <w:p w:rsidR="00EE524E" w:rsidRPr="00397783" w:rsidRDefault="00EE524E" w:rsidP="007F4F87">
      <w:pPr>
        <w:pStyle w:val="a3"/>
        <w:numPr>
          <w:ilvl w:val="0"/>
          <w:numId w:val="16"/>
        </w:numPr>
        <w:tabs>
          <w:tab w:val="left" w:pos="426"/>
        </w:tabs>
        <w:spacing w:after="16"/>
        <w:ind w:left="0" w:firstLine="0"/>
        <w:rPr>
          <w:b/>
        </w:rPr>
      </w:pPr>
      <w:r w:rsidRPr="002E341C">
        <w:t xml:space="preserve">подано </w:t>
      </w:r>
      <w:r w:rsidRPr="00397783">
        <w:rPr>
          <w:b/>
        </w:rPr>
        <w:t>1481</w:t>
      </w:r>
      <w:r w:rsidRPr="002E341C">
        <w:t xml:space="preserve"> исковых заявлений в суд о взыскании задолженности с собственников жилых помещений за ЖКУ на сумму </w:t>
      </w:r>
      <w:r w:rsidRPr="00397783">
        <w:rPr>
          <w:b/>
        </w:rPr>
        <w:t>69</w:t>
      </w:r>
      <w:r w:rsidR="006702E3">
        <w:rPr>
          <w:b/>
        </w:rPr>
        <w:t>,</w:t>
      </w:r>
      <w:r w:rsidRPr="00397783">
        <w:rPr>
          <w:b/>
        </w:rPr>
        <w:t xml:space="preserve"> 58</w:t>
      </w:r>
      <w:r w:rsidR="006702E3">
        <w:rPr>
          <w:b/>
        </w:rPr>
        <w:t xml:space="preserve"> </w:t>
      </w:r>
      <w:r w:rsidR="006702E3" w:rsidRPr="006702E3">
        <w:rPr>
          <w:bCs/>
        </w:rPr>
        <w:t>млн.</w:t>
      </w:r>
      <w:r w:rsidRPr="006702E3">
        <w:rPr>
          <w:bCs/>
        </w:rPr>
        <w:t xml:space="preserve"> руб</w:t>
      </w:r>
      <w:r w:rsidRPr="00397783">
        <w:rPr>
          <w:b/>
        </w:rPr>
        <w:t>.;</w:t>
      </w:r>
    </w:p>
    <w:p w:rsidR="00EE524E" w:rsidRPr="002E341C" w:rsidRDefault="00EE524E" w:rsidP="00AC3233">
      <w:pPr>
        <w:pStyle w:val="a3"/>
        <w:numPr>
          <w:ilvl w:val="0"/>
          <w:numId w:val="16"/>
        </w:numPr>
        <w:spacing w:after="16"/>
        <w:ind w:left="426"/>
      </w:pPr>
      <w:r w:rsidRPr="002E341C">
        <w:t xml:space="preserve">подано </w:t>
      </w:r>
      <w:r w:rsidRPr="00397783">
        <w:rPr>
          <w:b/>
        </w:rPr>
        <w:t>229</w:t>
      </w:r>
      <w:r w:rsidRPr="002E341C">
        <w:t xml:space="preserve"> исковых заявлений/заявлений и вынесении судебного приказа в суд о взыскании задолженности за социальный наём, на сумму </w:t>
      </w:r>
      <w:r w:rsidRPr="00397783">
        <w:rPr>
          <w:b/>
        </w:rPr>
        <w:t>2</w:t>
      </w:r>
      <w:r w:rsidR="006702E3">
        <w:rPr>
          <w:b/>
        </w:rPr>
        <w:t>,</w:t>
      </w:r>
      <w:r w:rsidRPr="00397783">
        <w:rPr>
          <w:b/>
        </w:rPr>
        <w:t>37</w:t>
      </w:r>
      <w:r w:rsidR="006702E3">
        <w:rPr>
          <w:b/>
        </w:rPr>
        <w:t xml:space="preserve"> </w:t>
      </w:r>
      <w:r w:rsidR="006702E3" w:rsidRPr="00D518FA">
        <w:rPr>
          <w:b/>
        </w:rPr>
        <w:t>млн.</w:t>
      </w:r>
      <w:r w:rsidR="00D518FA" w:rsidRPr="00D518FA">
        <w:rPr>
          <w:b/>
        </w:rPr>
        <w:t xml:space="preserve"> </w:t>
      </w:r>
      <w:r w:rsidRPr="00D518FA">
        <w:rPr>
          <w:b/>
        </w:rPr>
        <w:t>руб</w:t>
      </w:r>
      <w:r w:rsidRPr="006702E3">
        <w:rPr>
          <w:bCs/>
        </w:rPr>
        <w:t>.;</w:t>
      </w:r>
    </w:p>
    <w:p w:rsidR="00EE524E" w:rsidRPr="00397783" w:rsidRDefault="00EE524E" w:rsidP="00AC3233">
      <w:pPr>
        <w:pStyle w:val="a3"/>
        <w:numPr>
          <w:ilvl w:val="0"/>
          <w:numId w:val="16"/>
        </w:numPr>
        <w:spacing w:after="16"/>
        <w:ind w:left="426"/>
        <w:rPr>
          <w:b/>
        </w:rPr>
      </w:pPr>
      <w:r w:rsidRPr="002E341C">
        <w:t xml:space="preserve">было возбуждено </w:t>
      </w:r>
      <w:r w:rsidRPr="00397783">
        <w:rPr>
          <w:b/>
        </w:rPr>
        <w:t>365</w:t>
      </w:r>
      <w:r w:rsidRPr="002E341C">
        <w:t xml:space="preserve"> исполнительных производств на сумму </w:t>
      </w:r>
      <w:r w:rsidRPr="00397783">
        <w:rPr>
          <w:b/>
        </w:rPr>
        <w:t>22</w:t>
      </w:r>
      <w:r w:rsidR="006702E3">
        <w:rPr>
          <w:b/>
        </w:rPr>
        <w:t>,</w:t>
      </w:r>
      <w:r w:rsidRPr="00397783">
        <w:rPr>
          <w:b/>
        </w:rPr>
        <w:t> 87</w:t>
      </w:r>
      <w:r w:rsidR="006702E3">
        <w:rPr>
          <w:b/>
        </w:rPr>
        <w:t xml:space="preserve"> млн.</w:t>
      </w:r>
      <w:r w:rsidRPr="002E341C">
        <w:t xml:space="preserve"> </w:t>
      </w:r>
      <w:r w:rsidRPr="00397783">
        <w:rPr>
          <w:b/>
        </w:rPr>
        <w:t>руб</w:t>
      </w:r>
      <w:r w:rsidRPr="002E341C">
        <w:t>., сумма взысканной задолженности Ф</w:t>
      </w:r>
      <w:r w:rsidR="00D37EC5">
        <w:t>едеральной службой судебных приставов</w:t>
      </w:r>
      <w:r w:rsidRPr="002E341C">
        <w:t xml:space="preserve"> составила </w:t>
      </w:r>
      <w:r w:rsidRPr="00397783">
        <w:rPr>
          <w:rFonts w:eastAsiaTheme="minorEastAsia"/>
          <w:b/>
        </w:rPr>
        <w:t>8</w:t>
      </w:r>
      <w:r w:rsidR="006702E3">
        <w:rPr>
          <w:rFonts w:eastAsiaTheme="minorEastAsia"/>
          <w:b/>
        </w:rPr>
        <w:t xml:space="preserve">, </w:t>
      </w:r>
      <w:r w:rsidRPr="00397783">
        <w:rPr>
          <w:rFonts w:eastAsiaTheme="minorEastAsia"/>
          <w:b/>
        </w:rPr>
        <w:t>68</w:t>
      </w:r>
      <w:r w:rsidR="006702E3">
        <w:rPr>
          <w:rFonts w:eastAsiaTheme="minorEastAsia"/>
          <w:b/>
        </w:rPr>
        <w:t xml:space="preserve"> млн.</w:t>
      </w:r>
      <w:r w:rsidR="00F0611A">
        <w:rPr>
          <w:rFonts w:eastAsiaTheme="minorEastAsia"/>
          <w:b/>
        </w:rPr>
        <w:t xml:space="preserve"> </w:t>
      </w:r>
      <w:r w:rsidRPr="00397783">
        <w:rPr>
          <w:b/>
        </w:rPr>
        <w:t>руб.;</w:t>
      </w:r>
    </w:p>
    <w:p w:rsidR="00EE524E" w:rsidRPr="002E341C" w:rsidRDefault="00EE524E" w:rsidP="00AC3233">
      <w:pPr>
        <w:pStyle w:val="a3"/>
        <w:numPr>
          <w:ilvl w:val="0"/>
          <w:numId w:val="16"/>
        </w:numPr>
        <w:spacing w:after="16"/>
        <w:ind w:left="567"/>
      </w:pPr>
      <w:r w:rsidRPr="002E341C">
        <w:t xml:space="preserve">арестовано </w:t>
      </w:r>
      <w:r w:rsidRPr="00397783">
        <w:rPr>
          <w:b/>
        </w:rPr>
        <w:t>357</w:t>
      </w:r>
      <w:r w:rsidRPr="002E341C">
        <w:t xml:space="preserve"> банковски</w:t>
      </w:r>
      <w:r w:rsidR="006D787B">
        <w:t>х</w:t>
      </w:r>
      <w:r w:rsidRPr="002E341C">
        <w:t xml:space="preserve"> карт;</w:t>
      </w:r>
    </w:p>
    <w:p w:rsidR="00580E17" w:rsidRPr="002E341C" w:rsidRDefault="00EE524E" w:rsidP="00580E17">
      <w:pPr>
        <w:pStyle w:val="a3"/>
        <w:numPr>
          <w:ilvl w:val="0"/>
          <w:numId w:val="16"/>
        </w:numPr>
        <w:spacing w:after="16"/>
        <w:ind w:left="567"/>
      </w:pPr>
      <w:r w:rsidRPr="002E341C">
        <w:t xml:space="preserve">ограничен выезд за границу - </w:t>
      </w:r>
      <w:r w:rsidRPr="00397783">
        <w:rPr>
          <w:b/>
        </w:rPr>
        <w:t>355</w:t>
      </w:r>
      <w:r w:rsidRPr="002E341C">
        <w:t xml:space="preserve"> гражданам;</w:t>
      </w:r>
    </w:p>
    <w:p w:rsidR="0029250D" w:rsidRPr="00F35EC9" w:rsidRDefault="00EE524E" w:rsidP="0054360D">
      <w:pPr>
        <w:pStyle w:val="a3"/>
        <w:numPr>
          <w:ilvl w:val="0"/>
          <w:numId w:val="16"/>
        </w:numPr>
        <w:spacing w:after="16"/>
        <w:ind w:left="567"/>
        <w:rPr>
          <w:b/>
        </w:rPr>
      </w:pPr>
      <w:r w:rsidRPr="002E341C">
        <w:lastRenderedPageBreak/>
        <w:t xml:space="preserve">вынесены постановления о запрете на регистрационные действия </w:t>
      </w:r>
      <w:r w:rsidR="006D787B">
        <w:t xml:space="preserve">                               </w:t>
      </w:r>
      <w:r w:rsidRPr="00397783">
        <w:rPr>
          <w:b/>
        </w:rPr>
        <w:t>2</w:t>
      </w:r>
      <w:r w:rsidR="006D787B">
        <w:rPr>
          <w:b/>
        </w:rPr>
        <w:t>-х</w:t>
      </w:r>
      <w:r w:rsidRPr="00397783">
        <w:rPr>
          <w:b/>
        </w:rPr>
        <w:t xml:space="preserve"> т</w:t>
      </w:r>
      <w:r w:rsidR="006D787B">
        <w:rPr>
          <w:b/>
        </w:rPr>
        <w:t>ранспортных средств</w:t>
      </w:r>
      <w:r w:rsidRPr="002E341C">
        <w:t xml:space="preserve"> на сумму </w:t>
      </w:r>
      <w:r w:rsidRPr="00397783">
        <w:rPr>
          <w:rFonts w:eastAsiaTheme="minorEastAsia"/>
          <w:b/>
        </w:rPr>
        <w:t>117</w:t>
      </w:r>
      <w:r w:rsidR="006702E3">
        <w:rPr>
          <w:rFonts w:eastAsiaTheme="minorEastAsia"/>
          <w:b/>
        </w:rPr>
        <w:t xml:space="preserve"> тыс.</w:t>
      </w:r>
      <w:r w:rsidRPr="00397783">
        <w:rPr>
          <w:rFonts w:eastAsiaTheme="minorEastAsia"/>
          <w:b/>
        </w:rPr>
        <w:t xml:space="preserve"> </w:t>
      </w:r>
      <w:r w:rsidRPr="00397783">
        <w:rPr>
          <w:b/>
        </w:rPr>
        <w:t>руб.</w:t>
      </w:r>
    </w:p>
    <w:p w:rsidR="00C96FF7" w:rsidRPr="00F35EC9" w:rsidRDefault="00485477" w:rsidP="00F35EC9">
      <w:pPr>
        <w:ind w:firstLine="708"/>
      </w:pPr>
      <w:r w:rsidRPr="00F0611A">
        <w:t xml:space="preserve">За отчетный период управой района Богородское, в соответствии с постановлением Правительства Москвы № 614-ПП от 02.11.2012 демонтировано </w:t>
      </w:r>
      <w:r w:rsidRPr="00F0611A">
        <w:rPr>
          <w:b/>
        </w:rPr>
        <w:t xml:space="preserve">725 </w:t>
      </w:r>
      <w:r w:rsidRPr="00F0611A">
        <w:t xml:space="preserve">объектов некапитального строительства, и </w:t>
      </w:r>
      <w:r w:rsidRPr="00F0611A">
        <w:rPr>
          <w:b/>
        </w:rPr>
        <w:t>пять</w:t>
      </w:r>
      <w:r w:rsidR="00BC26DC" w:rsidRPr="00F0611A">
        <w:t xml:space="preserve"> </w:t>
      </w:r>
      <w:r w:rsidR="006C2FED" w:rsidRPr="00F0611A">
        <w:t>о</w:t>
      </w:r>
      <w:r w:rsidR="00BC26DC" w:rsidRPr="00F0611A">
        <w:t>бъектов</w:t>
      </w:r>
      <w:r w:rsidRPr="00F0611A">
        <w:t xml:space="preserve"> </w:t>
      </w:r>
      <w:r w:rsidR="00BC26DC" w:rsidRPr="00F0611A">
        <w:t xml:space="preserve">с зарегистрированными имущественно – </w:t>
      </w:r>
      <w:r w:rsidR="001319DA" w:rsidRPr="00F0611A">
        <w:t xml:space="preserve">земельными правами </w:t>
      </w:r>
      <w:r w:rsidRPr="00F0611A">
        <w:t>в рамках № 819-ПП от 11.12.2013</w:t>
      </w:r>
      <w:r w:rsidRPr="00661D1B">
        <w:t xml:space="preserve"> </w:t>
      </w:r>
    </w:p>
    <w:p w:rsidR="0038684C" w:rsidRPr="00F35EC9" w:rsidRDefault="00763A14" w:rsidP="00F35EC9">
      <w:pPr>
        <w:shd w:val="clear" w:color="auto" w:fill="FFFFFF" w:themeFill="background1"/>
        <w:ind w:firstLine="708"/>
      </w:pPr>
      <w:r w:rsidRPr="00AA5E6A">
        <w:rPr>
          <w:color w:val="333333"/>
          <w:shd w:val="clear" w:color="auto" w:fill="FFFFFF" w:themeFill="background1"/>
        </w:rPr>
        <w:t xml:space="preserve">Управа района Богородское осуществляет мероприятия по тематическому и праздничному оформлению района в соответствии с утвержденной концепцией, взаимодействует с </w:t>
      </w:r>
      <w:r w:rsidRPr="00F0611A">
        <w:rPr>
          <w:color w:val="333333"/>
          <w:shd w:val="clear" w:color="auto" w:fill="FFFFFF" w:themeFill="background1"/>
        </w:rPr>
        <w:t xml:space="preserve">предприятиями торговли и услуг по оформлению фасадов и витрин, организует работу по размещению </w:t>
      </w:r>
      <w:r w:rsidRPr="00F0611A">
        <w:rPr>
          <w:color w:val="333333"/>
        </w:rPr>
        <w:t>Государственных флагов Российской Федерации, флагов города Москвы, копий Знамени Победы.</w:t>
      </w:r>
      <w:r w:rsidRPr="00BC26DC">
        <w:rPr>
          <w:color w:val="333333"/>
        </w:rPr>
        <w:t> </w:t>
      </w:r>
      <w:r w:rsidR="00F0611A">
        <w:rPr>
          <w:color w:val="333333"/>
        </w:rPr>
        <w:t xml:space="preserve">       </w:t>
      </w:r>
      <w:r w:rsidR="009B4014">
        <w:rPr>
          <w:color w:val="333333"/>
        </w:rPr>
        <w:t xml:space="preserve">   </w:t>
      </w:r>
      <w:r w:rsidR="0029250D">
        <w:rPr>
          <w:color w:val="333333"/>
        </w:rPr>
        <w:t xml:space="preserve">              </w:t>
      </w:r>
      <w:r w:rsidR="009B4014">
        <w:rPr>
          <w:color w:val="333333"/>
        </w:rPr>
        <w:t xml:space="preserve"> </w:t>
      </w:r>
    </w:p>
    <w:p w:rsidR="00A751AB" w:rsidRPr="00661D1B" w:rsidRDefault="00A751AB" w:rsidP="004E023D">
      <w:pPr>
        <w:ind w:firstLine="709"/>
      </w:pPr>
      <w:r>
        <w:t>В</w:t>
      </w:r>
      <w:r w:rsidRPr="00661D1B">
        <w:t xml:space="preserve"> рамках</w:t>
      </w:r>
      <w:r w:rsidR="007A32D0">
        <w:t xml:space="preserve"> </w:t>
      </w:r>
      <w:r w:rsidR="007A32D0" w:rsidRPr="001319DA">
        <w:t>реализации</w:t>
      </w:r>
      <w:r w:rsidRPr="00661D1B">
        <w:t xml:space="preserve"> Государственной программы «Социальная поддержка жителей города Моск</w:t>
      </w:r>
      <w:r>
        <w:t>вы»</w:t>
      </w:r>
      <w:r w:rsidR="001319DA">
        <w:t>,</w:t>
      </w:r>
      <w:r>
        <w:t xml:space="preserve"> управой района</w:t>
      </w:r>
      <w:r w:rsidRPr="00661D1B">
        <w:t xml:space="preserve"> </w:t>
      </w:r>
      <w:r>
        <w:t xml:space="preserve">совместно с </w:t>
      </w:r>
      <w:r w:rsidRPr="00661D1B">
        <w:t>Отделом социальной защиты населения района Богородское, ГБУ «Территориальный центр социального обслуживания «Сокольники» филиал «Богородское», а также с общественными организациями, расположенными на территории района</w:t>
      </w:r>
      <w:r w:rsidR="006D787B">
        <w:t>,</w:t>
      </w:r>
      <w:r>
        <w:t xml:space="preserve"> </w:t>
      </w:r>
      <w:r w:rsidRPr="00661D1B">
        <w:t xml:space="preserve">реализуются следующие мероприятия: </w:t>
      </w:r>
    </w:p>
    <w:p w:rsidR="00A751AB" w:rsidRPr="00661D1B" w:rsidRDefault="00A751AB" w:rsidP="004E023D">
      <w:pPr>
        <w:ind w:firstLine="709"/>
      </w:pPr>
      <w:r w:rsidRPr="00661D1B">
        <w:t xml:space="preserve">- оказание адресной социальной помощи нуждающимся жителям района; </w:t>
      </w:r>
    </w:p>
    <w:p w:rsidR="00A751AB" w:rsidRPr="00661D1B" w:rsidRDefault="00A751AB" w:rsidP="004E023D">
      <w:pPr>
        <w:ind w:firstLine="709"/>
      </w:pPr>
      <w:r w:rsidRPr="00661D1B">
        <w:t xml:space="preserve">- оказание социально-бытовых услуг льготным категориям граждан; </w:t>
      </w:r>
    </w:p>
    <w:p w:rsidR="00A751AB" w:rsidRDefault="00A751AB" w:rsidP="004E023D">
      <w:pPr>
        <w:ind w:firstLine="709"/>
      </w:pPr>
      <w:r w:rsidRPr="00661D1B">
        <w:t>-организация и проведение мероприятий, связанных с памятными и значимыми датами.</w:t>
      </w:r>
    </w:p>
    <w:p w:rsidR="00A751AB" w:rsidRDefault="00A751AB" w:rsidP="004E023D">
      <w:pPr>
        <w:ind w:firstLine="709"/>
      </w:pPr>
      <w:r w:rsidRPr="004B1310">
        <w:t xml:space="preserve">В 2019 году численность граждан, проживающих в районе </w:t>
      </w:r>
      <w:proofErr w:type="spellStart"/>
      <w:r w:rsidRPr="004B1310">
        <w:t>Богородкое</w:t>
      </w:r>
      <w:proofErr w:type="spellEnd"/>
      <w:r w:rsidRPr="004B1310">
        <w:t xml:space="preserve"> и относящихся к той или </w:t>
      </w:r>
      <w:r>
        <w:t>иной льготной категории состави</w:t>
      </w:r>
      <w:r w:rsidRPr="004B1310">
        <w:t xml:space="preserve">ла </w:t>
      </w:r>
      <w:r w:rsidRPr="004B1310">
        <w:rPr>
          <w:b/>
        </w:rPr>
        <w:t>29 145</w:t>
      </w:r>
      <w:r w:rsidRPr="004B1310">
        <w:t xml:space="preserve"> человек и </w:t>
      </w:r>
      <w:r w:rsidRPr="004B1310">
        <w:rPr>
          <w:b/>
        </w:rPr>
        <w:t xml:space="preserve">1 299 </w:t>
      </w:r>
      <w:r w:rsidRPr="004B1310">
        <w:t>многодетных семей.</w:t>
      </w:r>
    </w:p>
    <w:p w:rsidR="00A751AB" w:rsidRPr="00F0611A" w:rsidRDefault="00A751AB" w:rsidP="004E023D">
      <w:pPr>
        <w:ind w:firstLine="709"/>
      </w:pPr>
      <w:r w:rsidRPr="004B1310">
        <w:t xml:space="preserve">На территории района ведут работу </w:t>
      </w:r>
      <w:r w:rsidRPr="00F0611A">
        <w:t>такие общественные организации, как:</w:t>
      </w:r>
    </w:p>
    <w:p w:rsidR="00A751AB" w:rsidRPr="00F0611A" w:rsidRDefault="00A751AB" w:rsidP="004E023D">
      <w:pPr>
        <w:ind w:firstLine="709"/>
      </w:pPr>
      <w:r w:rsidRPr="00F0611A">
        <w:t>-  Совет ветеранов</w:t>
      </w:r>
      <w:r w:rsidR="00AA5E6A" w:rsidRPr="00F0611A">
        <w:t xml:space="preserve"> – </w:t>
      </w:r>
      <w:r w:rsidR="00AA5E6A" w:rsidRPr="00F76DE8">
        <w:rPr>
          <w:b/>
          <w:bCs/>
        </w:rPr>
        <w:t>4200</w:t>
      </w:r>
      <w:r w:rsidR="00AA5E6A" w:rsidRPr="00F0611A">
        <w:t xml:space="preserve"> чел.</w:t>
      </w:r>
      <w:r w:rsidRPr="00F0611A">
        <w:t>;</w:t>
      </w:r>
      <w:r w:rsidR="00F0611A">
        <w:t xml:space="preserve">                                                            </w:t>
      </w:r>
    </w:p>
    <w:p w:rsidR="00A751AB" w:rsidRPr="00F0611A" w:rsidRDefault="00A751AB" w:rsidP="004E023D">
      <w:pPr>
        <w:ind w:firstLine="709"/>
      </w:pPr>
      <w:r w:rsidRPr="00F0611A">
        <w:t>- Региональная благотворительная общественная организация «Общество многодетных семей «Богородское»</w:t>
      </w:r>
      <w:r w:rsidR="00AA5E6A" w:rsidRPr="00F0611A">
        <w:t xml:space="preserve"> - </w:t>
      </w:r>
      <w:r w:rsidR="00AA5E6A" w:rsidRPr="00F76DE8">
        <w:rPr>
          <w:b/>
          <w:bCs/>
        </w:rPr>
        <w:t>320</w:t>
      </w:r>
      <w:r w:rsidR="00AA5E6A" w:rsidRPr="00F0611A">
        <w:t xml:space="preserve"> </w:t>
      </w:r>
      <w:r w:rsidR="00F76DE8">
        <w:t>семей</w:t>
      </w:r>
      <w:r w:rsidR="00AA5E6A" w:rsidRPr="00F0611A">
        <w:t>.</w:t>
      </w:r>
      <w:r w:rsidRPr="00F0611A">
        <w:t>;</w:t>
      </w:r>
    </w:p>
    <w:p w:rsidR="00A751AB" w:rsidRPr="00F0611A" w:rsidRDefault="00A751AB" w:rsidP="004E023D">
      <w:pPr>
        <w:ind w:firstLine="709"/>
      </w:pPr>
      <w:r w:rsidRPr="00F0611A">
        <w:t>- Всероссийское общество инвалидов</w:t>
      </w:r>
      <w:r w:rsidR="00AA5E6A" w:rsidRPr="00F0611A">
        <w:t xml:space="preserve"> – </w:t>
      </w:r>
      <w:r w:rsidR="00AA5E6A" w:rsidRPr="00153E47">
        <w:rPr>
          <w:b/>
          <w:bCs/>
        </w:rPr>
        <w:t xml:space="preserve">80 </w:t>
      </w:r>
      <w:r w:rsidR="00AA5E6A" w:rsidRPr="00F0611A">
        <w:t xml:space="preserve">чел. </w:t>
      </w:r>
      <w:r w:rsidR="001319DA" w:rsidRPr="00F0611A">
        <w:t>и другие организации</w:t>
      </w:r>
      <w:r w:rsidR="00AA5E6A" w:rsidRPr="00F0611A">
        <w:t>.</w:t>
      </w:r>
    </w:p>
    <w:p w:rsidR="00F755A8" w:rsidRPr="00994645" w:rsidRDefault="006B7176" w:rsidP="00994645">
      <w:pPr>
        <w:ind w:firstLine="709"/>
      </w:pPr>
      <w:r w:rsidRPr="00F0611A">
        <w:t xml:space="preserve">Для осуществления деятельности Совета ветеранов района Богородское, </w:t>
      </w:r>
      <w:r w:rsidR="0022592D" w:rsidRPr="00F0611A">
        <w:t>в</w:t>
      </w:r>
      <w:r w:rsidRPr="00F0611A">
        <w:t xml:space="preserve"> 2019 году </w:t>
      </w:r>
      <w:r w:rsidR="0022592D" w:rsidRPr="00F0611A">
        <w:t xml:space="preserve">в </w:t>
      </w:r>
      <w:r w:rsidR="0087098D">
        <w:t>безвозмездное пользование</w:t>
      </w:r>
      <w:r w:rsidRPr="00F0611A">
        <w:t xml:space="preserve"> выделено </w:t>
      </w:r>
      <w:r w:rsidR="00D518FA">
        <w:t>дополнительно</w:t>
      </w:r>
      <w:r w:rsidR="0022592D" w:rsidRPr="00F0611A">
        <w:t xml:space="preserve"> </w:t>
      </w:r>
      <w:r w:rsidR="00761597" w:rsidRPr="00F0611A">
        <w:t xml:space="preserve">помещение, </w:t>
      </w:r>
      <w:r w:rsidR="0028509D">
        <w:t xml:space="preserve"> </w:t>
      </w:r>
      <w:r w:rsidRPr="00F0611A">
        <w:t>по адресу</w:t>
      </w:r>
      <w:r w:rsidRPr="00994645">
        <w:rPr>
          <w:b/>
          <w:bCs/>
        </w:rPr>
        <w:t>: ул. Бойцовая, д. 18, корп. 5.</w:t>
      </w:r>
      <w:r w:rsidRPr="00F0611A">
        <w:t xml:space="preserve"> </w:t>
      </w:r>
    </w:p>
    <w:p w:rsidR="00F76DE8" w:rsidRPr="00F35EC9" w:rsidRDefault="00ED12FF" w:rsidP="00F35EC9">
      <w:pPr>
        <w:ind w:firstLine="709"/>
        <w:rPr>
          <w:b/>
        </w:rPr>
      </w:pPr>
      <w:r w:rsidRPr="00FA0841">
        <w:t xml:space="preserve">В 2019 году на проведение дополнительных мероприятий по социально-экономическому развитию района Богородское (СЭРР) </w:t>
      </w:r>
      <w:r w:rsidR="007F4F87" w:rsidRPr="00FA0841">
        <w:t xml:space="preserve">было выделено </w:t>
      </w:r>
      <w:r w:rsidR="007F4F87">
        <w:rPr>
          <w:b/>
        </w:rPr>
        <w:t xml:space="preserve">9 </w:t>
      </w:r>
      <w:r w:rsidR="007F4F87" w:rsidRPr="00FA0841">
        <w:rPr>
          <w:b/>
        </w:rPr>
        <w:t>млн.руб</w:t>
      </w:r>
      <w:r w:rsidR="0080783E">
        <w:rPr>
          <w:b/>
        </w:rPr>
        <w:t>.</w:t>
      </w:r>
      <w:r w:rsidR="007F4F87">
        <w:rPr>
          <w:b/>
        </w:rPr>
        <w:t xml:space="preserve">, </w:t>
      </w:r>
      <w:r w:rsidR="007F4F87" w:rsidRPr="0080783E">
        <w:t>которые были распределены в соответствии с</w:t>
      </w:r>
      <w:r w:rsidRPr="00FA0841">
        <w:t xml:space="preserve"> решениям</w:t>
      </w:r>
      <w:r w:rsidR="0080783E">
        <w:t>и</w:t>
      </w:r>
      <w:r w:rsidRPr="00FA0841">
        <w:t xml:space="preserve"> Совета депутатов муниципального округа Богородское</w:t>
      </w:r>
      <w:r w:rsidR="0080783E">
        <w:t>.</w:t>
      </w:r>
      <w:r w:rsidRPr="00FA0841">
        <w:t xml:space="preserve"> </w:t>
      </w:r>
      <w:r w:rsidR="00093721">
        <w:t xml:space="preserve">В том числе 4,9 млн. </w:t>
      </w:r>
      <w:proofErr w:type="spellStart"/>
      <w:r w:rsidR="00093721">
        <w:t>руб</w:t>
      </w:r>
      <w:proofErr w:type="spellEnd"/>
      <w:r w:rsidR="00093721">
        <w:t xml:space="preserve">,  на </w:t>
      </w:r>
      <w:r w:rsidR="00E42AB2">
        <w:t>мероприятия соц. сферы.</w:t>
      </w:r>
    </w:p>
    <w:p w:rsidR="00F76DE8" w:rsidRPr="00C74E25" w:rsidRDefault="009247AF" w:rsidP="009247AF">
      <w:r>
        <w:t xml:space="preserve">           </w:t>
      </w:r>
      <w:r w:rsidR="0080783E">
        <w:t>За счет средств социально-экономического развития района отремонтировано</w:t>
      </w:r>
      <w:r w:rsidR="00F76DE8" w:rsidRPr="00D04827">
        <w:rPr>
          <w:bCs/>
          <w:iCs/>
          <w:color w:val="000000" w:themeColor="text1"/>
        </w:rPr>
        <w:t xml:space="preserve"> </w:t>
      </w:r>
      <w:r w:rsidR="00F76DE8" w:rsidRPr="00D04827">
        <w:rPr>
          <w:b/>
          <w:bCs/>
          <w:iCs/>
          <w:color w:val="000000" w:themeColor="text1"/>
        </w:rPr>
        <w:t>4 квартир</w:t>
      </w:r>
      <w:r w:rsidR="0080783E">
        <w:rPr>
          <w:b/>
          <w:bCs/>
          <w:iCs/>
          <w:color w:val="000000" w:themeColor="text1"/>
        </w:rPr>
        <w:t>ы</w:t>
      </w:r>
      <w:r w:rsidR="00F76DE8" w:rsidRPr="00D04827">
        <w:rPr>
          <w:b/>
          <w:bCs/>
          <w:iCs/>
          <w:color w:val="000000" w:themeColor="text1"/>
        </w:rPr>
        <w:t xml:space="preserve"> </w:t>
      </w:r>
      <w:r w:rsidR="0080783E" w:rsidRPr="0080783E">
        <w:rPr>
          <w:bCs/>
          <w:iCs/>
          <w:color w:val="000000" w:themeColor="text1"/>
        </w:rPr>
        <w:t>ветеранов и участников ВОВ</w:t>
      </w:r>
      <w:r w:rsidR="00F76DE8" w:rsidRPr="00D04827">
        <w:rPr>
          <w:bCs/>
          <w:iCs/>
          <w:color w:val="000000" w:themeColor="text1"/>
        </w:rPr>
        <w:t xml:space="preserve"> (</w:t>
      </w:r>
      <w:r w:rsidR="00F76DE8" w:rsidRPr="00C74E25">
        <w:rPr>
          <w:b/>
          <w:iCs/>
          <w:color w:val="000000" w:themeColor="text1"/>
        </w:rPr>
        <w:t xml:space="preserve">472 </w:t>
      </w:r>
      <w:r w:rsidR="00F76DE8" w:rsidRPr="00D04827">
        <w:rPr>
          <w:bCs/>
          <w:iCs/>
          <w:color w:val="000000" w:themeColor="text1"/>
        </w:rPr>
        <w:t>тыс</w:t>
      </w:r>
      <w:r w:rsidR="00F76DE8">
        <w:rPr>
          <w:bCs/>
          <w:iCs/>
          <w:color w:val="000000" w:themeColor="text1"/>
        </w:rPr>
        <w:t>.</w:t>
      </w:r>
      <w:r w:rsidR="00F76DE8" w:rsidRPr="00D04827">
        <w:rPr>
          <w:bCs/>
          <w:iCs/>
          <w:color w:val="000000" w:themeColor="text1"/>
        </w:rPr>
        <w:t xml:space="preserve"> рублей) </w:t>
      </w:r>
      <w:r w:rsidR="0080783E">
        <w:rPr>
          <w:bCs/>
          <w:iCs/>
          <w:color w:val="000000" w:themeColor="text1"/>
        </w:rPr>
        <w:t>и</w:t>
      </w:r>
      <w:r w:rsidR="001763FC" w:rsidRPr="004B1310">
        <w:rPr>
          <w:color w:val="000000"/>
        </w:rPr>
        <w:t xml:space="preserve"> </w:t>
      </w:r>
      <w:r w:rsidR="0080783E">
        <w:rPr>
          <w:color w:val="000000"/>
        </w:rPr>
        <w:br/>
      </w:r>
      <w:r w:rsidR="001763FC" w:rsidRPr="004B1310">
        <w:rPr>
          <w:b/>
          <w:color w:val="000000"/>
        </w:rPr>
        <w:t>4 квартир</w:t>
      </w:r>
      <w:r w:rsidR="0080783E">
        <w:rPr>
          <w:b/>
          <w:color w:val="000000"/>
        </w:rPr>
        <w:t>ы</w:t>
      </w:r>
      <w:r w:rsidR="001763FC" w:rsidRPr="004B1310">
        <w:rPr>
          <w:color w:val="000000"/>
        </w:rPr>
        <w:t xml:space="preserve"> </w:t>
      </w:r>
      <w:r w:rsidR="001763FC" w:rsidRPr="004B1310">
        <w:t>детей-сирот и детей, оставшихся без попечения родителей</w:t>
      </w:r>
      <w:r w:rsidR="0080783E">
        <w:t xml:space="preserve"> </w:t>
      </w:r>
      <w:r w:rsidR="0080783E">
        <w:br/>
        <w:t>(</w:t>
      </w:r>
      <w:r w:rsidR="001763FC" w:rsidRPr="004B1310">
        <w:rPr>
          <w:b/>
        </w:rPr>
        <w:t>679</w:t>
      </w:r>
      <w:r w:rsidR="001763FC">
        <w:rPr>
          <w:b/>
        </w:rPr>
        <w:t>,</w:t>
      </w:r>
      <w:r w:rsidR="001763FC" w:rsidRPr="004B1310">
        <w:rPr>
          <w:b/>
        </w:rPr>
        <w:t>5</w:t>
      </w:r>
      <w:r w:rsidR="001763FC">
        <w:rPr>
          <w:b/>
        </w:rPr>
        <w:t xml:space="preserve"> </w:t>
      </w:r>
      <w:r w:rsidR="001763FC" w:rsidRPr="00F0611A">
        <w:rPr>
          <w:bCs/>
        </w:rPr>
        <w:t>тыс.руб</w:t>
      </w:r>
      <w:r w:rsidR="001763FC">
        <w:rPr>
          <w:bCs/>
        </w:rPr>
        <w:t>.</w:t>
      </w:r>
      <w:r w:rsidR="0080783E">
        <w:rPr>
          <w:bCs/>
        </w:rPr>
        <w:t>).</w:t>
      </w:r>
      <w:r w:rsidR="00F76DE8">
        <w:t xml:space="preserve">                                                                                      </w:t>
      </w:r>
      <w:r w:rsidR="00F76DE8">
        <w:rPr>
          <w:b/>
          <w:bCs/>
        </w:rPr>
        <w:t xml:space="preserve"> </w:t>
      </w:r>
    </w:p>
    <w:p w:rsidR="00093721" w:rsidRDefault="00F76DE8" w:rsidP="00093721">
      <w:pPr>
        <w:autoSpaceDE w:val="0"/>
        <w:autoSpaceDN w:val="0"/>
        <w:ind w:right="4" w:firstLine="709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    </w:t>
      </w:r>
      <w:r w:rsidRPr="001D23CB">
        <w:rPr>
          <w:bCs/>
          <w:iCs/>
          <w:color w:val="000000" w:themeColor="text1"/>
        </w:rPr>
        <w:t xml:space="preserve">В текущем 2020 году планируется выполнить </w:t>
      </w:r>
      <w:r w:rsidR="0080783E">
        <w:rPr>
          <w:bCs/>
          <w:iCs/>
          <w:color w:val="000000" w:themeColor="text1"/>
        </w:rPr>
        <w:t xml:space="preserve">за счет бюджетных средств (38-ПП) </w:t>
      </w:r>
      <w:r w:rsidRPr="001D23CB">
        <w:rPr>
          <w:bCs/>
          <w:iCs/>
          <w:color w:val="000000" w:themeColor="text1"/>
        </w:rPr>
        <w:t xml:space="preserve">ремонт </w:t>
      </w:r>
      <w:r w:rsidRPr="00300692">
        <w:rPr>
          <w:b/>
          <w:bCs/>
          <w:iCs/>
          <w:color w:val="000000" w:themeColor="text1"/>
        </w:rPr>
        <w:t>14</w:t>
      </w:r>
      <w:r w:rsidR="0080783E">
        <w:rPr>
          <w:b/>
          <w:bCs/>
          <w:iCs/>
          <w:color w:val="000000" w:themeColor="text1"/>
        </w:rPr>
        <w:t>-ти</w:t>
      </w:r>
      <w:r w:rsidRPr="00300692">
        <w:rPr>
          <w:b/>
          <w:bCs/>
          <w:iCs/>
          <w:color w:val="000000" w:themeColor="text1"/>
        </w:rPr>
        <w:t xml:space="preserve"> </w:t>
      </w:r>
      <w:r w:rsidRPr="001D23CB">
        <w:rPr>
          <w:bCs/>
          <w:iCs/>
          <w:color w:val="000000" w:themeColor="text1"/>
        </w:rPr>
        <w:t>квартир Ветеранов ВОВ</w:t>
      </w:r>
      <w:r w:rsidR="0080783E">
        <w:rPr>
          <w:bCs/>
          <w:iCs/>
          <w:color w:val="000000" w:themeColor="text1"/>
        </w:rPr>
        <w:t xml:space="preserve"> </w:t>
      </w:r>
      <w:r w:rsidR="001763FC">
        <w:rPr>
          <w:bCs/>
          <w:iCs/>
          <w:color w:val="000000" w:themeColor="text1"/>
        </w:rPr>
        <w:t xml:space="preserve">и </w:t>
      </w:r>
      <w:r w:rsidR="0080783E">
        <w:rPr>
          <w:bCs/>
          <w:iCs/>
          <w:color w:val="000000" w:themeColor="text1"/>
        </w:rPr>
        <w:t>за счет средств</w:t>
      </w:r>
      <w:r w:rsidR="00F97944">
        <w:rPr>
          <w:bCs/>
          <w:iCs/>
          <w:color w:val="000000" w:themeColor="text1"/>
        </w:rPr>
        <w:t xml:space="preserve"> </w:t>
      </w:r>
      <w:r w:rsidR="0080783E">
        <w:rPr>
          <w:bCs/>
          <w:iCs/>
          <w:color w:val="000000" w:themeColor="text1"/>
        </w:rPr>
        <w:t xml:space="preserve">социально-экономического развития </w:t>
      </w:r>
      <w:r w:rsidR="001763FC" w:rsidRPr="001763FC">
        <w:rPr>
          <w:b/>
          <w:iCs/>
          <w:color w:val="000000" w:themeColor="text1"/>
        </w:rPr>
        <w:t>6</w:t>
      </w:r>
      <w:r w:rsidR="0080783E">
        <w:rPr>
          <w:b/>
          <w:iCs/>
          <w:color w:val="000000" w:themeColor="text1"/>
        </w:rPr>
        <w:t>-ти</w:t>
      </w:r>
      <w:r w:rsidR="001763FC">
        <w:rPr>
          <w:bCs/>
          <w:iCs/>
          <w:color w:val="000000" w:themeColor="text1"/>
        </w:rPr>
        <w:t xml:space="preserve"> </w:t>
      </w:r>
      <w:r w:rsidR="001763FC" w:rsidRPr="001763FC">
        <w:rPr>
          <w:bCs/>
          <w:iCs/>
          <w:color w:val="000000" w:themeColor="text1"/>
        </w:rPr>
        <w:t xml:space="preserve">квартир </w:t>
      </w:r>
      <w:r w:rsidR="001763FC" w:rsidRPr="001763FC">
        <w:t>детей-сирот и детей, оставшихся без попечения родителей</w:t>
      </w:r>
      <w:r w:rsidR="001763FC">
        <w:t>.</w:t>
      </w:r>
      <w:r w:rsidRPr="001763FC">
        <w:rPr>
          <w:bCs/>
          <w:iCs/>
          <w:color w:val="000000" w:themeColor="text1"/>
        </w:rPr>
        <w:t xml:space="preserve">   </w:t>
      </w:r>
    </w:p>
    <w:p w:rsidR="00F76DE8" w:rsidRPr="00F35EC9" w:rsidRDefault="00093721" w:rsidP="00F35EC9">
      <w:pPr>
        <w:autoSpaceDE w:val="0"/>
        <w:autoSpaceDN w:val="0"/>
        <w:ind w:right="4" w:firstLine="709"/>
        <w:rPr>
          <w:b/>
          <w:bCs/>
        </w:rPr>
      </w:pPr>
      <w:r>
        <w:lastRenderedPageBreak/>
        <w:t>На основании распоряжений префектуры ВАО, в соответствии с заявлениями ветеранов ВОВ, поданным в управу района в 2019 году, за счет бюджетных средств в соответствии с постановлением Правительства Москвы от 16.02.2011г.  № 38-ПП отремонтировано</w:t>
      </w:r>
      <w:r w:rsidRPr="004B1310">
        <w:t xml:space="preserve"> </w:t>
      </w:r>
      <w:r w:rsidRPr="00524C0A">
        <w:rPr>
          <w:b/>
        </w:rPr>
        <w:t>18 квартир</w:t>
      </w:r>
      <w:r w:rsidRPr="004B1310">
        <w:t xml:space="preserve"> ветеранов и участников ВОВ на сумму </w:t>
      </w:r>
      <w:r>
        <w:br/>
      </w:r>
      <w:r w:rsidRPr="004B1310">
        <w:rPr>
          <w:b/>
          <w:bCs/>
        </w:rPr>
        <w:t>1</w:t>
      </w:r>
      <w:r>
        <w:rPr>
          <w:b/>
          <w:bCs/>
        </w:rPr>
        <w:t>,</w:t>
      </w:r>
      <w:r w:rsidRPr="004B1310">
        <w:rPr>
          <w:b/>
          <w:bCs/>
        </w:rPr>
        <w:t> 8</w:t>
      </w:r>
      <w:r>
        <w:rPr>
          <w:b/>
          <w:bCs/>
        </w:rPr>
        <w:t xml:space="preserve"> </w:t>
      </w:r>
      <w:r w:rsidRPr="0080783E">
        <w:rPr>
          <w:b/>
        </w:rPr>
        <w:t>млн. руб</w:t>
      </w:r>
      <w:r w:rsidRPr="004B1310">
        <w:rPr>
          <w:b/>
          <w:bCs/>
        </w:rPr>
        <w:t>.</w:t>
      </w:r>
      <w:r>
        <w:rPr>
          <w:b/>
          <w:bCs/>
        </w:rPr>
        <w:t xml:space="preserve"> </w:t>
      </w:r>
      <w:r w:rsidR="00F76DE8" w:rsidRPr="001763FC">
        <w:rPr>
          <w:bCs/>
          <w:iCs/>
          <w:color w:val="000000" w:themeColor="text1"/>
        </w:rPr>
        <w:t xml:space="preserve">                                                                                  </w:t>
      </w:r>
    </w:p>
    <w:p w:rsidR="001E4BE0" w:rsidRPr="004B1310" w:rsidRDefault="001E4BE0" w:rsidP="004E023D">
      <w:pPr>
        <w:autoSpaceDE w:val="0"/>
        <w:autoSpaceDN w:val="0"/>
        <w:adjustRightInd w:val="0"/>
        <w:ind w:firstLine="709"/>
        <w:rPr>
          <w:color w:val="000000"/>
        </w:rPr>
      </w:pPr>
      <w:r>
        <w:t xml:space="preserve">По поступившим в управу заявлениям </w:t>
      </w:r>
      <w:r w:rsidRPr="004B1310">
        <w:rPr>
          <w:color w:val="000000"/>
        </w:rPr>
        <w:t>оказан</w:t>
      </w:r>
      <w:r>
        <w:rPr>
          <w:color w:val="000000"/>
        </w:rPr>
        <w:t>а</w:t>
      </w:r>
      <w:r w:rsidRPr="004B1310">
        <w:rPr>
          <w:color w:val="000000"/>
        </w:rPr>
        <w:t xml:space="preserve"> адресн</w:t>
      </w:r>
      <w:r>
        <w:rPr>
          <w:color w:val="000000"/>
        </w:rPr>
        <w:t>ая</w:t>
      </w:r>
      <w:r w:rsidRPr="004B1310">
        <w:rPr>
          <w:color w:val="000000"/>
        </w:rPr>
        <w:t xml:space="preserve"> материальн</w:t>
      </w:r>
      <w:r>
        <w:rPr>
          <w:color w:val="000000"/>
        </w:rPr>
        <w:t>ая</w:t>
      </w:r>
      <w:r w:rsidRPr="004B1310">
        <w:rPr>
          <w:color w:val="000000"/>
        </w:rPr>
        <w:t xml:space="preserve"> помощ</w:t>
      </w:r>
      <w:r>
        <w:rPr>
          <w:color w:val="000000"/>
        </w:rPr>
        <w:t>ь</w:t>
      </w:r>
      <w:r w:rsidRPr="004B1310">
        <w:rPr>
          <w:color w:val="000000"/>
        </w:rPr>
        <w:t xml:space="preserve"> </w:t>
      </w:r>
      <w:r w:rsidR="006442EC">
        <w:rPr>
          <w:b/>
          <w:color w:val="000000"/>
        </w:rPr>
        <w:t>28</w:t>
      </w:r>
      <w:r w:rsidRPr="004B1310">
        <w:rPr>
          <w:b/>
          <w:color w:val="000000"/>
        </w:rPr>
        <w:t>-м</w:t>
      </w:r>
      <w:r w:rsidR="006442EC">
        <w:rPr>
          <w:b/>
          <w:color w:val="000000"/>
        </w:rPr>
        <w:t>и</w:t>
      </w:r>
      <w:r w:rsidRPr="004B1310">
        <w:rPr>
          <w:color w:val="000000"/>
        </w:rPr>
        <w:t xml:space="preserve"> жителям района </w:t>
      </w:r>
      <w:r>
        <w:rPr>
          <w:color w:val="000000"/>
        </w:rPr>
        <w:t>на общую сумму</w:t>
      </w:r>
      <w:r w:rsidRPr="004B1310">
        <w:rPr>
          <w:color w:val="000000"/>
        </w:rPr>
        <w:t xml:space="preserve"> </w:t>
      </w:r>
      <w:r w:rsidRPr="004B1310">
        <w:rPr>
          <w:b/>
          <w:color w:val="000000"/>
        </w:rPr>
        <w:t>300</w:t>
      </w:r>
      <w:r w:rsidR="00F0611A">
        <w:rPr>
          <w:b/>
          <w:color w:val="000000"/>
        </w:rPr>
        <w:t xml:space="preserve"> </w:t>
      </w:r>
      <w:r w:rsidR="00F0611A" w:rsidRPr="00F0611A">
        <w:rPr>
          <w:bCs/>
          <w:color w:val="000000"/>
        </w:rPr>
        <w:t>тыс.</w:t>
      </w:r>
      <w:r w:rsidRPr="00F0611A">
        <w:rPr>
          <w:bCs/>
          <w:color w:val="000000"/>
        </w:rPr>
        <w:t xml:space="preserve"> руб.</w:t>
      </w:r>
    </w:p>
    <w:p w:rsidR="001E4BE0" w:rsidRDefault="00512633" w:rsidP="00A2763A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Д</w:t>
      </w:r>
      <w:r w:rsidRPr="00A2763A">
        <w:rPr>
          <w:rFonts w:eastAsia="Times New Roman"/>
          <w:bCs/>
          <w:color w:val="000000"/>
          <w:lang w:eastAsia="ru-RU"/>
        </w:rPr>
        <w:t xml:space="preserve">ля </w:t>
      </w:r>
      <w:r>
        <w:rPr>
          <w:rFonts w:eastAsia="Times New Roman"/>
          <w:bCs/>
          <w:color w:val="000000"/>
          <w:lang w:eastAsia="ru-RU"/>
        </w:rPr>
        <w:t xml:space="preserve">Совета ветеранов </w:t>
      </w:r>
      <w:r w:rsidRPr="00A2763A">
        <w:rPr>
          <w:rFonts w:eastAsia="Times New Roman"/>
          <w:bCs/>
          <w:color w:val="000000"/>
          <w:lang w:eastAsia="ru-RU"/>
        </w:rPr>
        <w:t xml:space="preserve">района Богородское </w:t>
      </w:r>
      <w:r>
        <w:rPr>
          <w:rFonts w:eastAsia="Times New Roman"/>
          <w:bCs/>
          <w:color w:val="000000"/>
          <w:lang w:eastAsia="ru-RU"/>
        </w:rPr>
        <w:t xml:space="preserve">приобретено </w:t>
      </w:r>
      <w:r w:rsidRPr="004B1310">
        <w:rPr>
          <w:rFonts w:eastAsia="Times New Roman"/>
          <w:b/>
          <w:color w:val="000000"/>
          <w:lang w:eastAsia="ru-RU"/>
        </w:rPr>
        <w:t>1224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талон</w:t>
      </w:r>
      <w:r w:rsidR="0087098D">
        <w:rPr>
          <w:rFonts w:eastAsia="Times New Roman"/>
          <w:bCs/>
          <w:color w:val="000000"/>
          <w:lang w:eastAsia="ru-RU"/>
        </w:rPr>
        <w:t>а</w:t>
      </w:r>
      <w:r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на </w:t>
      </w:r>
      <w:r w:rsidRPr="004B1310">
        <w:rPr>
          <w:rFonts w:eastAsia="Times New Roman"/>
          <w:b/>
          <w:color w:val="000000"/>
          <w:lang w:eastAsia="ru-RU"/>
        </w:rPr>
        <w:t xml:space="preserve">300 </w:t>
      </w:r>
      <w:r>
        <w:rPr>
          <w:rFonts w:eastAsia="Times New Roman"/>
          <w:b/>
          <w:color w:val="000000"/>
          <w:lang w:eastAsia="ru-RU"/>
        </w:rPr>
        <w:t>тыс.</w:t>
      </w:r>
      <w:r>
        <w:rPr>
          <w:rFonts w:eastAsia="Times New Roman"/>
          <w:color w:val="000000"/>
          <w:lang w:eastAsia="ru-RU"/>
        </w:rPr>
        <w:t xml:space="preserve"> руб. для </w:t>
      </w:r>
      <w:r w:rsidR="001E4BE0" w:rsidRPr="004B1310">
        <w:rPr>
          <w:rFonts w:eastAsia="Times New Roman"/>
          <w:color w:val="000000"/>
          <w:lang w:eastAsia="ru-RU"/>
        </w:rPr>
        <w:t xml:space="preserve"> посещени</w:t>
      </w:r>
      <w:r>
        <w:rPr>
          <w:rFonts w:eastAsia="Times New Roman"/>
          <w:color w:val="000000"/>
          <w:lang w:eastAsia="ru-RU"/>
        </w:rPr>
        <w:t>я</w:t>
      </w:r>
      <w:r w:rsidR="001E4BE0" w:rsidRPr="004B1310">
        <w:rPr>
          <w:rFonts w:eastAsia="Times New Roman"/>
          <w:color w:val="000000"/>
          <w:lang w:eastAsia="ru-RU"/>
        </w:rPr>
        <w:t xml:space="preserve"> бассейна</w:t>
      </w:r>
      <w:r>
        <w:rPr>
          <w:rFonts w:eastAsia="Times New Roman"/>
          <w:color w:val="000000"/>
          <w:lang w:eastAsia="ru-RU"/>
        </w:rPr>
        <w:t>.</w:t>
      </w:r>
    </w:p>
    <w:p w:rsidR="00A452A1" w:rsidRDefault="001E4BE0" w:rsidP="00642CE3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Для </w:t>
      </w:r>
      <w:r w:rsidRPr="00DC397D">
        <w:rPr>
          <w:rFonts w:eastAsia="Times New Roman"/>
          <w:color w:val="000000"/>
          <w:lang w:eastAsia="ru-RU"/>
        </w:rPr>
        <w:t>жителей района</w:t>
      </w:r>
      <w:r>
        <w:rPr>
          <w:rFonts w:eastAsia="Times New Roman"/>
          <w:color w:val="000000"/>
          <w:lang w:eastAsia="ru-RU"/>
        </w:rPr>
        <w:t xml:space="preserve"> из общества многодетных семей, а также Совета ветеранов</w:t>
      </w:r>
      <w:r w:rsidR="001319DA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в соответствии с поступившими заявками</w:t>
      </w:r>
      <w:r w:rsidR="001319DA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п</w:t>
      </w:r>
      <w:r w:rsidRPr="00DC397D">
        <w:rPr>
          <w:rFonts w:eastAsia="Times New Roman"/>
          <w:color w:val="000000"/>
          <w:lang w:eastAsia="ru-RU"/>
        </w:rPr>
        <w:t xml:space="preserve">роведено </w:t>
      </w:r>
      <w:r w:rsidRPr="00DC397D">
        <w:rPr>
          <w:rFonts w:eastAsia="Times New Roman"/>
          <w:b/>
          <w:color w:val="000000"/>
          <w:lang w:eastAsia="ru-RU"/>
        </w:rPr>
        <w:t xml:space="preserve">6 </w:t>
      </w:r>
      <w:r>
        <w:rPr>
          <w:rFonts w:eastAsia="Times New Roman"/>
          <w:color w:val="000000"/>
          <w:lang w:eastAsia="ru-RU"/>
        </w:rPr>
        <w:t>экскурсий</w:t>
      </w:r>
      <w:r w:rsidR="00642CE3">
        <w:rPr>
          <w:rFonts w:eastAsia="Times New Roman"/>
          <w:color w:val="000000"/>
          <w:lang w:eastAsia="ru-RU"/>
        </w:rPr>
        <w:t xml:space="preserve"> на сумму</w:t>
      </w:r>
      <w:r w:rsidR="00642CE3" w:rsidRPr="00DC397D">
        <w:rPr>
          <w:rFonts w:eastAsia="Times New Roman"/>
          <w:color w:val="000000"/>
          <w:lang w:eastAsia="ru-RU"/>
        </w:rPr>
        <w:t xml:space="preserve"> </w:t>
      </w:r>
      <w:r w:rsidR="00642CE3" w:rsidRPr="00DC397D">
        <w:rPr>
          <w:rFonts w:eastAsia="Times New Roman"/>
          <w:b/>
          <w:color w:val="000000"/>
          <w:lang w:eastAsia="ru-RU"/>
        </w:rPr>
        <w:t>325</w:t>
      </w:r>
      <w:r w:rsidR="00642CE3">
        <w:rPr>
          <w:rFonts w:eastAsia="Times New Roman"/>
          <w:b/>
          <w:color w:val="000000"/>
          <w:lang w:eastAsia="ru-RU"/>
        </w:rPr>
        <w:t xml:space="preserve"> </w:t>
      </w:r>
      <w:r w:rsidR="00642CE3" w:rsidRPr="00C74E25">
        <w:rPr>
          <w:rFonts w:eastAsia="Times New Roman"/>
          <w:bCs/>
          <w:color w:val="000000"/>
          <w:lang w:eastAsia="ru-RU"/>
        </w:rPr>
        <w:t>тыс.</w:t>
      </w:r>
      <w:r w:rsidR="00642CE3">
        <w:rPr>
          <w:rFonts w:eastAsia="Times New Roman"/>
          <w:bCs/>
          <w:color w:val="000000"/>
          <w:lang w:eastAsia="ru-RU"/>
        </w:rPr>
        <w:t xml:space="preserve"> </w:t>
      </w:r>
      <w:r w:rsidR="00642CE3" w:rsidRPr="00C74E25">
        <w:rPr>
          <w:rFonts w:eastAsia="Times New Roman"/>
          <w:bCs/>
          <w:color w:val="000000"/>
          <w:lang w:eastAsia="ru-RU"/>
        </w:rPr>
        <w:t>руб.</w:t>
      </w:r>
      <w:r w:rsidR="00642CE3">
        <w:rPr>
          <w:rFonts w:eastAsia="Times New Roman"/>
          <w:bCs/>
          <w:color w:val="000000"/>
          <w:lang w:eastAsia="ru-RU"/>
        </w:rPr>
        <w:t xml:space="preserve">, в которых приняли участие </w:t>
      </w:r>
      <w:r w:rsidR="00642CE3" w:rsidRPr="00A452A1">
        <w:rPr>
          <w:rFonts w:eastAsia="Times New Roman"/>
          <w:b/>
          <w:color w:val="000000"/>
          <w:lang w:eastAsia="ru-RU"/>
        </w:rPr>
        <w:t>240</w:t>
      </w:r>
      <w:r w:rsidR="00642CE3">
        <w:rPr>
          <w:rFonts w:eastAsia="Times New Roman"/>
          <w:bCs/>
          <w:color w:val="000000"/>
          <w:lang w:eastAsia="ru-RU"/>
        </w:rPr>
        <w:t xml:space="preserve"> чел:</w:t>
      </w:r>
    </w:p>
    <w:p w:rsidR="00642CE3" w:rsidRPr="00642CE3" w:rsidRDefault="00642CE3" w:rsidP="00642CE3">
      <w:pPr>
        <w:rPr>
          <w:lang w:eastAsia="ru-RU"/>
        </w:rPr>
      </w:pPr>
      <w:r w:rsidRPr="00642CE3">
        <w:t>1) Экскурсионная программ</w:t>
      </w:r>
      <w:bookmarkStart w:id="0" w:name="_GoBack"/>
      <w:bookmarkEnd w:id="0"/>
      <w:r w:rsidRPr="00642CE3">
        <w:t>а  на кондитерское производство «Рот Фронт», (однодневная на 2 группы по 20 человек, всего 40 человек);</w:t>
      </w:r>
    </w:p>
    <w:p w:rsidR="00642CE3" w:rsidRPr="00642CE3" w:rsidRDefault="00642CE3" w:rsidP="00642CE3">
      <w:pPr>
        <w:pStyle w:val="24"/>
        <w:spacing w:after="0" w:line="240" w:lineRule="auto"/>
      </w:pPr>
      <w:r w:rsidRPr="00642CE3">
        <w:t xml:space="preserve">2) </w:t>
      </w:r>
      <w:r w:rsidRPr="00642CE3">
        <w:rPr>
          <w:color w:val="000000" w:themeColor="text1"/>
        </w:rPr>
        <w:t>Экскурсионная программа «Рыбный день на Волге</w:t>
      </w:r>
      <w:r w:rsidR="001763FC">
        <w:rPr>
          <w:color w:val="000000" w:themeColor="text1"/>
        </w:rPr>
        <w:t xml:space="preserve"> </w:t>
      </w:r>
      <w:r w:rsidR="001763FC" w:rsidRPr="001763FC">
        <w:rPr>
          <w:color w:val="000000" w:themeColor="text1"/>
        </w:rPr>
        <w:t>«</w:t>
      </w:r>
      <w:r w:rsidR="00512633" w:rsidRPr="001763FC">
        <w:rPr>
          <w:color w:val="000000" w:themeColor="text1"/>
        </w:rPr>
        <w:t>Калязин</w:t>
      </w:r>
      <w:r w:rsidRPr="001763FC">
        <w:rPr>
          <w:color w:val="000000" w:themeColor="text1"/>
        </w:rPr>
        <w:t xml:space="preserve">» </w:t>
      </w:r>
      <w:r w:rsidRPr="00642CE3">
        <w:t>(однодневная на 40 человек);</w:t>
      </w:r>
    </w:p>
    <w:p w:rsidR="00642CE3" w:rsidRPr="00642CE3" w:rsidRDefault="00642CE3" w:rsidP="00642CE3">
      <w:pPr>
        <w:pStyle w:val="24"/>
        <w:spacing w:after="0" w:line="240" w:lineRule="auto"/>
      </w:pPr>
      <w:r w:rsidRPr="00642CE3">
        <w:t xml:space="preserve">3) Экскурсионная программа в Коломну </w:t>
      </w:r>
      <w:r>
        <w:t>«</w:t>
      </w:r>
      <w:r w:rsidRPr="00642CE3">
        <w:t>Турнир витязей в Коломне</w:t>
      </w:r>
      <w:r>
        <w:t>»</w:t>
      </w:r>
      <w:r w:rsidRPr="00642CE3">
        <w:t xml:space="preserve"> (с посещением фабрики Пастилы) (однодневная на 40 человек);</w:t>
      </w:r>
    </w:p>
    <w:p w:rsidR="00642CE3" w:rsidRPr="00642CE3" w:rsidRDefault="00642CE3" w:rsidP="00642CE3">
      <w:pPr>
        <w:pStyle w:val="24"/>
        <w:spacing w:after="0" w:line="240" w:lineRule="auto"/>
      </w:pPr>
      <w:r w:rsidRPr="00642CE3">
        <w:t xml:space="preserve">4) Экскурсионная программа «Торжок» с посещением Итальянской </w:t>
      </w:r>
      <w:proofErr w:type="spellStart"/>
      <w:r w:rsidRPr="00642CE3">
        <w:t>агрофермы</w:t>
      </w:r>
      <w:proofErr w:type="spellEnd"/>
      <w:r w:rsidRPr="00642CE3">
        <w:t xml:space="preserve"> (однодневная на 40 человек);</w:t>
      </w:r>
    </w:p>
    <w:p w:rsidR="00642CE3" w:rsidRPr="00642CE3" w:rsidRDefault="00642CE3" w:rsidP="00642CE3">
      <w:pPr>
        <w:pStyle w:val="24"/>
        <w:spacing w:after="0" w:line="240" w:lineRule="auto"/>
      </w:pPr>
      <w:r w:rsidRPr="00642CE3">
        <w:t xml:space="preserve">5) </w:t>
      </w:r>
      <w:r w:rsidRPr="00642CE3">
        <w:rPr>
          <w:bCs/>
        </w:rPr>
        <w:t>Экскурсия в Музей-усадьбу «Архангельское», Красногорский район</w:t>
      </w:r>
      <w:r w:rsidRPr="00642CE3">
        <w:t xml:space="preserve"> (однодневная на 40 человек);</w:t>
      </w:r>
    </w:p>
    <w:p w:rsidR="00A452A1" w:rsidRPr="00642CE3" w:rsidRDefault="00642CE3" w:rsidP="00642CE3">
      <w:pPr>
        <w:pStyle w:val="24"/>
        <w:spacing w:after="0" w:line="240" w:lineRule="auto"/>
      </w:pPr>
      <w:r w:rsidRPr="00642CE3">
        <w:t xml:space="preserve">6) </w:t>
      </w:r>
      <w:r w:rsidRPr="00642CE3">
        <w:rPr>
          <w:bCs/>
        </w:rPr>
        <w:t xml:space="preserve">Экскурсионная программа </w:t>
      </w:r>
      <w:r w:rsidRPr="00642CE3">
        <w:t xml:space="preserve">Таруса - </w:t>
      </w:r>
      <w:proofErr w:type="spellStart"/>
      <w:r w:rsidRPr="00642CE3">
        <w:t>Поленово</w:t>
      </w:r>
      <w:proofErr w:type="spellEnd"/>
      <w:r w:rsidRPr="00642CE3">
        <w:t>, с прогулкой на теплоходе (однодневная на 40 человек).</w:t>
      </w:r>
    </w:p>
    <w:p w:rsidR="00F97944" w:rsidRDefault="00F97944" w:rsidP="00726D60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За счет средств социально-экономического развития района </w:t>
      </w:r>
      <w:r w:rsidR="001E4BE0">
        <w:rPr>
          <w:rFonts w:eastAsia="Times New Roman"/>
          <w:color w:val="000000"/>
          <w:lang w:eastAsia="ru-RU"/>
        </w:rPr>
        <w:t>приобретен</w:t>
      </w:r>
      <w:r>
        <w:rPr>
          <w:rFonts w:eastAsia="Times New Roman"/>
          <w:color w:val="000000"/>
          <w:lang w:eastAsia="ru-RU"/>
        </w:rPr>
        <w:t>о</w:t>
      </w:r>
      <w:r w:rsidR="001E4BE0">
        <w:rPr>
          <w:rFonts w:eastAsia="Times New Roman"/>
          <w:color w:val="000000"/>
          <w:lang w:eastAsia="ru-RU"/>
        </w:rPr>
        <w:t xml:space="preserve"> </w:t>
      </w:r>
      <w:r w:rsidR="00803789" w:rsidRPr="000119AD">
        <w:rPr>
          <w:rFonts w:eastAsia="Times New Roman"/>
          <w:b/>
          <w:bCs/>
          <w:color w:val="000000"/>
          <w:lang w:eastAsia="ru-RU"/>
        </w:rPr>
        <w:t>184</w:t>
      </w:r>
      <w:r w:rsidR="001E4BE0" w:rsidRPr="00880C3F">
        <w:rPr>
          <w:rFonts w:eastAsia="Times New Roman"/>
          <w:b/>
          <w:color w:val="000000"/>
          <w:lang w:eastAsia="ru-RU"/>
        </w:rPr>
        <w:t xml:space="preserve"> </w:t>
      </w:r>
      <w:r w:rsidR="001E4BE0">
        <w:rPr>
          <w:rFonts w:eastAsia="Times New Roman"/>
          <w:color w:val="000000"/>
          <w:lang w:eastAsia="ru-RU"/>
        </w:rPr>
        <w:t>билет</w:t>
      </w:r>
      <w:r w:rsidR="00803789">
        <w:rPr>
          <w:rFonts w:eastAsia="Times New Roman"/>
          <w:color w:val="000000"/>
          <w:lang w:eastAsia="ru-RU"/>
        </w:rPr>
        <w:t>а</w:t>
      </w:r>
      <w:r w:rsidR="001E4BE0" w:rsidRPr="00434E5C">
        <w:rPr>
          <w:rFonts w:eastAsia="Times New Roman"/>
          <w:color w:val="000000"/>
          <w:lang w:eastAsia="ru-RU"/>
        </w:rPr>
        <w:t xml:space="preserve"> н</w:t>
      </w:r>
      <w:r>
        <w:rPr>
          <w:rFonts w:eastAsia="Times New Roman"/>
          <w:color w:val="000000"/>
          <w:lang w:eastAsia="ru-RU"/>
        </w:rPr>
        <w:t>а новогодние представления д</w:t>
      </w:r>
      <w:r w:rsidRPr="00434E5C">
        <w:rPr>
          <w:rFonts w:eastAsia="Times New Roman"/>
          <w:color w:val="000000"/>
          <w:lang w:eastAsia="ru-RU"/>
        </w:rPr>
        <w:t>ля детей из малообеспеченных семей</w:t>
      </w:r>
      <w:r>
        <w:rPr>
          <w:rFonts w:eastAsia="Times New Roman"/>
          <w:color w:val="000000"/>
          <w:lang w:eastAsia="ru-RU"/>
        </w:rPr>
        <w:t>, находящихся в трудной жизненной ситуации</w:t>
      </w:r>
      <w:r w:rsidRPr="00434E5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по заявлениям, поступившим в управу и </w:t>
      </w:r>
      <w:r w:rsidR="001E4BE0" w:rsidRPr="000D0340">
        <w:rPr>
          <w:rFonts w:eastAsia="Times New Roman"/>
          <w:b/>
          <w:color w:val="000000"/>
          <w:lang w:eastAsia="ru-RU"/>
        </w:rPr>
        <w:t>1</w:t>
      </w:r>
      <w:r w:rsidR="00803789">
        <w:rPr>
          <w:rFonts w:eastAsia="Times New Roman"/>
          <w:b/>
          <w:color w:val="000000"/>
          <w:lang w:eastAsia="ru-RU"/>
        </w:rPr>
        <w:t>71</w:t>
      </w:r>
      <w:r w:rsidR="001E4BE0" w:rsidRPr="000D0340">
        <w:rPr>
          <w:rFonts w:eastAsia="Times New Roman"/>
          <w:color w:val="000000"/>
          <w:lang w:eastAsia="ru-RU"/>
        </w:rPr>
        <w:t xml:space="preserve"> билет в театры для жителей</w:t>
      </w:r>
      <w:r w:rsidR="001E4BE0">
        <w:rPr>
          <w:rFonts w:eastAsia="Times New Roman"/>
          <w:color w:val="000000"/>
          <w:lang w:eastAsia="ru-RU"/>
        </w:rPr>
        <w:t xml:space="preserve"> </w:t>
      </w:r>
      <w:r w:rsidR="001E4BE0" w:rsidRPr="000D0340">
        <w:rPr>
          <w:rFonts w:eastAsia="Times New Roman"/>
          <w:color w:val="000000"/>
          <w:lang w:eastAsia="ru-RU"/>
        </w:rPr>
        <w:t xml:space="preserve">льготных категорий на общую сумму </w:t>
      </w:r>
      <w:r w:rsidR="001E4BE0" w:rsidRPr="000D0340">
        <w:rPr>
          <w:rFonts w:eastAsia="Times New Roman"/>
          <w:b/>
          <w:color w:val="000000"/>
          <w:lang w:eastAsia="ru-RU"/>
        </w:rPr>
        <w:t>539</w:t>
      </w:r>
      <w:r w:rsidR="00C74E25">
        <w:rPr>
          <w:rFonts w:eastAsia="Times New Roman"/>
          <w:b/>
          <w:color w:val="000000"/>
          <w:lang w:eastAsia="ru-RU"/>
        </w:rPr>
        <w:t>,</w:t>
      </w:r>
      <w:r w:rsidR="001E4BE0" w:rsidRPr="000D0340">
        <w:rPr>
          <w:rFonts w:eastAsia="Times New Roman"/>
          <w:b/>
          <w:color w:val="000000"/>
          <w:lang w:eastAsia="ru-RU"/>
        </w:rPr>
        <w:t> 88</w:t>
      </w:r>
      <w:r w:rsidR="00C74E25">
        <w:rPr>
          <w:rFonts w:eastAsia="Times New Roman"/>
          <w:b/>
          <w:color w:val="000000"/>
          <w:lang w:eastAsia="ru-RU"/>
        </w:rPr>
        <w:t xml:space="preserve"> </w:t>
      </w:r>
      <w:r w:rsidR="00C74E25" w:rsidRPr="00C74E25">
        <w:rPr>
          <w:rFonts w:eastAsia="Times New Roman"/>
          <w:bCs/>
          <w:color w:val="000000"/>
          <w:lang w:eastAsia="ru-RU"/>
        </w:rPr>
        <w:t>тыс.</w:t>
      </w:r>
      <w:r w:rsidR="001E4BE0" w:rsidRPr="000D0340">
        <w:rPr>
          <w:rFonts w:eastAsia="Times New Roman"/>
          <w:color w:val="000000"/>
          <w:lang w:eastAsia="ru-RU"/>
        </w:rPr>
        <w:t xml:space="preserve"> руб.</w:t>
      </w:r>
      <w:r w:rsidR="00726D60" w:rsidRPr="00726D60">
        <w:rPr>
          <w:rFonts w:eastAsia="Times New Roman"/>
          <w:lang w:eastAsia="ru-RU"/>
        </w:rPr>
        <w:t xml:space="preserve"> </w:t>
      </w:r>
      <w:r w:rsidR="00726D60">
        <w:rPr>
          <w:rFonts w:eastAsia="Times New Roman"/>
          <w:lang w:eastAsia="ru-RU"/>
        </w:rPr>
        <w:t xml:space="preserve"> </w:t>
      </w:r>
    </w:p>
    <w:p w:rsidR="005A3E65" w:rsidRPr="00F35EC9" w:rsidRDefault="00726D60" w:rsidP="00F35EC9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Дополнительно </w:t>
      </w:r>
      <w:r w:rsidR="00F97944">
        <w:rPr>
          <w:rFonts w:eastAsia="Times New Roman"/>
          <w:lang w:eastAsia="ru-RU"/>
        </w:rPr>
        <w:t>за счет</w:t>
      </w:r>
      <w:r>
        <w:rPr>
          <w:rFonts w:eastAsia="Times New Roman"/>
          <w:lang w:eastAsia="ru-RU"/>
        </w:rPr>
        <w:t xml:space="preserve"> </w:t>
      </w:r>
      <w:r w:rsidR="00F97944">
        <w:rPr>
          <w:rFonts w:eastAsia="Times New Roman"/>
          <w:lang w:eastAsia="ru-RU"/>
        </w:rPr>
        <w:t xml:space="preserve">бюджетных </w:t>
      </w:r>
      <w:r>
        <w:rPr>
          <w:rFonts w:eastAsia="Times New Roman"/>
          <w:lang w:eastAsia="ru-RU"/>
        </w:rPr>
        <w:t xml:space="preserve">средств </w:t>
      </w:r>
      <w:r w:rsidR="00F97944">
        <w:t>в соответствии с постановлением Правительства Москвы от 16.02.2011г.  № 38-ПП</w:t>
      </w:r>
      <w:r w:rsidR="00F97944">
        <w:rPr>
          <w:rFonts w:eastAsia="Times New Roman"/>
          <w:lang w:eastAsia="ru-RU"/>
        </w:rPr>
        <w:t xml:space="preserve"> управой района приобретено </w:t>
      </w:r>
      <w:r w:rsidR="00F97944" w:rsidRPr="00C60F61">
        <w:rPr>
          <w:rFonts w:eastAsia="Times New Roman"/>
          <w:b/>
          <w:lang w:eastAsia="ru-RU"/>
        </w:rPr>
        <w:t>651</w:t>
      </w:r>
      <w:r w:rsidR="00F97944">
        <w:rPr>
          <w:rFonts w:eastAsia="Times New Roman"/>
          <w:b/>
          <w:lang w:eastAsia="ru-RU"/>
        </w:rPr>
        <w:t xml:space="preserve"> </w:t>
      </w:r>
      <w:r w:rsidR="00F97944" w:rsidRPr="00F97944">
        <w:rPr>
          <w:rFonts w:eastAsia="Times New Roman"/>
          <w:lang w:eastAsia="ru-RU"/>
        </w:rPr>
        <w:t>билет</w:t>
      </w:r>
      <w:r w:rsidR="00F97944">
        <w:rPr>
          <w:rFonts w:eastAsia="Times New Roman"/>
          <w:b/>
          <w:lang w:eastAsia="ru-RU"/>
        </w:rPr>
        <w:t xml:space="preserve"> </w:t>
      </w:r>
      <w:r w:rsidR="00F97944">
        <w:rPr>
          <w:rFonts w:eastAsia="Times New Roman"/>
          <w:lang w:eastAsia="ru-RU"/>
        </w:rPr>
        <w:t xml:space="preserve">на театрально-зрелищные представления </w:t>
      </w:r>
      <w:r>
        <w:rPr>
          <w:rFonts w:eastAsia="Times New Roman"/>
          <w:lang w:eastAsia="ru-RU"/>
        </w:rPr>
        <w:t xml:space="preserve">для жителей льготных категорий </w:t>
      </w:r>
      <w:r w:rsidRPr="00726D60">
        <w:rPr>
          <w:rFonts w:eastAsia="Times New Roman"/>
          <w:bCs/>
          <w:lang w:eastAsia="ru-RU"/>
        </w:rPr>
        <w:t>на сумму</w:t>
      </w:r>
      <w:r>
        <w:rPr>
          <w:rFonts w:eastAsia="Times New Roman"/>
          <w:b/>
          <w:lang w:eastAsia="ru-RU"/>
        </w:rPr>
        <w:t xml:space="preserve"> 1,37 </w:t>
      </w:r>
      <w:r w:rsidRPr="00F97944">
        <w:rPr>
          <w:rFonts w:eastAsia="Times New Roman"/>
          <w:b/>
          <w:bCs/>
          <w:lang w:eastAsia="ru-RU"/>
        </w:rPr>
        <w:t>млн. руб.</w:t>
      </w:r>
    </w:p>
    <w:p w:rsidR="00591BF7" w:rsidRDefault="001E4BE0" w:rsidP="00761597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целях реализации указаний Президента РФ о вручении персонал</w:t>
      </w:r>
      <w:r w:rsidR="001319DA">
        <w:rPr>
          <w:rFonts w:eastAsia="Times New Roman"/>
          <w:color w:val="000000"/>
          <w:lang w:eastAsia="ru-RU"/>
        </w:rPr>
        <w:t xml:space="preserve">ьных поздравлений Президента РФ, </w:t>
      </w:r>
      <w:r>
        <w:rPr>
          <w:rFonts w:eastAsia="Times New Roman"/>
          <w:color w:val="000000"/>
          <w:lang w:eastAsia="ru-RU"/>
        </w:rPr>
        <w:t>в юбилейные даты</w:t>
      </w:r>
      <w:r w:rsidR="00B4415D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начиная с 90-летия, управой совместно с Отделом</w:t>
      </w:r>
      <w:r w:rsidR="00726D60">
        <w:rPr>
          <w:rFonts w:eastAsia="Times New Roman"/>
          <w:color w:val="000000"/>
          <w:lang w:eastAsia="ru-RU"/>
        </w:rPr>
        <w:t xml:space="preserve"> социальной </w:t>
      </w:r>
      <w:r>
        <w:rPr>
          <w:rFonts w:eastAsia="Times New Roman"/>
          <w:color w:val="000000"/>
          <w:lang w:eastAsia="ru-RU"/>
        </w:rPr>
        <w:t>защит</w:t>
      </w:r>
      <w:r w:rsidR="00726D6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населения района Богородское, </w:t>
      </w:r>
      <w:r w:rsidRPr="006D787B">
        <w:rPr>
          <w:rFonts w:eastAsia="Times New Roman"/>
          <w:color w:val="000000"/>
          <w:lang w:eastAsia="ru-RU"/>
        </w:rPr>
        <w:t>проведено</w:t>
      </w:r>
      <w:r w:rsidR="00586134" w:rsidRPr="006D787B">
        <w:rPr>
          <w:rFonts w:eastAsia="Times New Roman"/>
          <w:color w:val="000000"/>
          <w:lang w:eastAsia="ru-RU"/>
        </w:rPr>
        <w:t xml:space="preserve"> </w:t>
      </w:r>
      <w:r w:rsidRPr="006D787B">
        <w:rPr>
          <w:rFonts w:eastAsia="Times New Roman"/>
          <w:color w:val="000000"/>
          <w:lang w:eastAsia="ru-RU"/>
        </w:rPr>
        <w:t>вручение персональных поздравлений непосредственно</w:t>
      </w:r>
      <w:r>
        <w:rPr>
          <w:rFonts w:eastAsia="Times New Roman"/>
          <w:color w:val="000000"/>
          <w:lang w:eastAsia="ru-RU"/>
        </w:rPr>
        <w:t xml:space="preserve"> в дни рождения лично </w:t>
      </w:r>
      <w:r w:rsidRPr="00720114">
        <w:rPr>
          <w:rFonts w:eastAsia="Times New Roman"/>
          <w:b/>
          <w:color w:val="000000"/>
          <w:lang w:eastAsia="ru-RU"/>
        </w:rPr>
        <w:t>131</w:t>
      </w:r>
      <w:r>
        <w:rPr>
          <w:rFonts w:eastAsia="Times New Roman"/>
          <w:color w:val="000000"/>
          <w:lang w:eastAsia="ru-RU"/>
        </w:rPr>
        <w:t xml:space="preserve"> юбиляру. Приобретены цветы и цветочные композиции для проведения торжественных мероприятий районного значения. Всего на </w:t>
      </w:r>
      <w:r w:rsidRPr="00B219E6">
        <w:rPr>
          <w:rFonts w:eastAsia="Times New Roman"/>
          <w:color w:val="000000"/>
          <w:lang w:eastAsia="ru-RU"/>
        </w:rPr>
        <w:t xml:space="preserve">сумму </w:t>
      </w:r>
      <w:r w:rsidRPr="00B219E6">
        <w:rPr>
          <w:rFonts w:eastAsia="Times New Roman"/>
          <w:b/>
          <w:color w:val="000000"/>
          <w:lang w:eastAsia="ru-RU"/>
        </w:rPr>
        <w:t>197</w:t>
      </w:r>
      <w:r w:rsidR="00C74E25">
        <w:rPr>
          <w:rFonts w:eastAsia="Times New Roman"/>
          <w:b/>
          <w:color w:val="000000"/>
          <w:lang w:eastAsia="ru-RU"/>
        </w:rPr>
        <w:t>,</w:t>
      </w:r>
      <w:r w:rsidRPr="00B219E6">
        <w:rPr>
          <w:rFonts w:eastAsia="Times New Roman"/>
          <w:b/>
          <w:color w:val="000000"/>
          <w:lang w:eastAsia="ru-RU"/>
        </w:rPr>
        <w:t> 4</w:t>
      </w:r>
      <w:r w:rsidR="00C74E25">
        <w:rPr>
          <w:rFonts w:eastAsia="Times New Roman"/>
          <w:b/>
          <w:color w:val="000000"/>
          <w:lang w:eastAsia="ru-RU"/>
        </w:rPr>
        <w:t xml:space="preserve"> </w:t>
      </w:r>
      <w:r w:rsidR="00C74E25" w:rsidRPr="00C74E25">
        <w:rPr>
          <w:rFonts w:eastAsia="Times New Roman"/>
          <w:bCs/>
          <w:color w:val="000000"/>
          <w:lang w:eastAsia="ru-RU"/>
        </w:rPr>
        <w:t>тыс.</w:t>
      </w:r>
      <w:r w:rsidRPr="00B219E6">
        <w:rPr>
          <w:rFonts w:eastAsia="Times New Roman"/>
          <w:color w:val="000000"/>
          <w:lang w:eastAsia="ru-RU"/>
        </w:rPr>
        <w:t xml:space="preserve"> руб.</w:t>
      </w:r>
      <w:r w:rsidR="006D787B">
        <w:rPr>
          <w:rFonts w:eastAsia="Times New Roman"/>
          <w:color w:val="000000"/>
          <w:lang w:eastAsia="ru-RU"/>
        </w:rPr>
        <w:t xml:space="preserve"> </w:t>
      </w:r>
    </w:p>
    <w:p w:rsidR="00E82017" w:rsidRDefault="00B4415D" w:rsidP="004E023D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="00E82017">
        <w:rPr>
          <w:rFonts w:eastAsia="Times New Roman"/>
          <w:color w:val="000000"/>
          <w:lang w:eastAsia="ru-RU"/>
        </w:rPr>
        <w:t xml:space="preserve">правой района совместно с ГБУ «Досуговый центр «Богородское» проведены праздничные концерты для льготных категорий жителей района с вручением продуктовых наборов в количестве </w:t>
      </w:r>
      <w:r w:rsidR="00E82017" w:rsidRPr="000E45B6">
        <w:rPr>
          <w:rFonts w:eastAsia="Times New Roman"/>
          <w:b/>
          <w:color w:val="000000"/>
          <w:lang w:eastAsia="ru-RU"/>
        </w:rPr>
        <w:t xml:space="preserve">600 </w:t>
      </w:r>
      <w:r w:rsidR="00E82017">
        <w:rPr>
          <w:rFonts w:eastAsia="Times New Roman"/>
          <w:color w:val="000000"/>
          <w:lang w:eastAsia="ru-RU"/>
        </w:rPr>
        <w:t>штук.</w:t>
      </w:r>
    </w:p>
    <w:p w:rsidR="00B33B16" w:rsidRPr="00F35EC9" w:rsidRDefault="001319DA" w:rsidP="00F35EC9">
      <w:pPr>
        <w:autoSpaceDE w:val="0"/>
        <w:autoSpaceDN w:val="0"/>
        <w:adjustRightInd w:val="0"/>
        <w:ind w:firstLine="709"/>
        <w:rPr>
          <w:rFonts w:eastAsia="Times New Roman"/>
          <w:b/>
          <w:color w:val="000000"/>
          <w:lang w:eastAsia="ru-RU"/>
        </w:rPr>
      </w:pPr>
      <w:r w:rsidRPr="001319DA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1E4BE0" w:rsidRPr="00B219E6">
        <w:rPr>
          <w:rFonts w:eastAsia="Times New Roman"/>
          <w:color w:val="000000"/>
          <w:lang w:eastAsia="ru-RU"/>
        </w:rPr>
        <w:t xml:space="preserve">ГБУ «Досуговый центр «Богородское» </w:t>
      </w:r>
      <w:r>
        <w:rPr>
          <w:rFonts w:eastAsia="Times New Roman"/>
          <w:color w:val="000000"/>
          <w:lang w:eastAsia="ru-RU"/>
        </w:rPr>
        <w:t>были приобретены костюмы для выступления, оборудование для раздевалок и проведения концертов</w:t>
      </w:r>
      <w:r w:rsidR="00E475E9">
        <w:rPr>
          <w:rFonts w:eastAsia="Times New Roman"/>
          <w:color w:val="000000"/>
          <w:lang w:eastAsia="ru-RU"/>
        </w:rPr>
        <w:t xml:space="preserve"> - </w:t>
      </w:r>
      <w:r w:rsidR="001E4BE0" w:rsidRPr="00B219E6">
        <w:rPr>
          <w:rFonts w:eastAsia="Times New Roman"/>
          <w:color w:val="000000"/>
          <w:lang w:eastAsia="ru-RU"/>
        </w:rPr>
        <w:t>на сумму</w:t>
      </w:r>
      <w:r w:rsidR="00C74E25">
        <w:rPr>
          <w:rFonts w:eastAsia="Times New Roman"/>
          <w:color w:val="000000"/>
          <w:lang w:eastAsia="ru-RU"/>
        </w:rPr>
        <w:t xml:space="preserve">      </w:t>
      </w:r>
      <w:r w:rsidR="001E4BE0" w:rsidRPr="00B219E6">
        <w:rPr>
          <w:rFonts w:eastAsia="Times New Roman"/>
          <w:color w:val="000000"/>
          <w:lang w:eastAsia="ru-RU"/>
        </w:rPr>
        <w:t xml:space="preserve"> </w:t>
      </w:r>
      <w:r w:rsidR="001E4BE0" w:rsidRPr="00B219E6">
        <w:rPr>
          <w:rFonts w:eastAsia="Times New Roman"/>
          <w:b/>
          <w:color w:val="000000"/>
          <w:lang w:eastAsia="ru-RU"/>
        </w:rPr>
        <w:t>1</w:t>
      </w:r>
      <w:r w:rsidR="00C74E25">
        <w:rPr>
          <w:rFonts w:eastAsia="Times New Roman"/>
          <w:b/>
          <w:color w:val="000000"/>
          <w:lang w:eastAsia="ru-RU"/>
        </w:rPr>
        <w:t>,</w:t>
      </w:r>
      <w:r w:rsidR="001E4BE0" w:rsidRPr="00B219E6">
        <w:rPr>
          <w:rFonts w:eastAsia="Times New Roman"/>
          <w:b/>
          <w:color w:val="000000"/>
          <w:lang w:eastAsia="ru-RU"/>
        </w:rPr>
        <w:t>5</w:t>
      </w:r>
      <w:r w:rsidR="00C74E25">
        <w:rPr>
          <w:rFonts w:eastAsia="Times New Roman"/>
          <w:b/>
          <w:color w:val="000000"/>
          <w:lang w:eastAsia="ru-RU"/>
        </w:rPr>
        <w:t xml:space="preserve"> </w:t>
      </w:r>
      <w:r w:rsidR="00C74E25">
        <w:rPr>
          <w:rFonts w:eastAsia="Times New Roman"/>
          <w:bCs/>
          <w:color w:val="000000"/>
          <w:lang w:eastAsia="ru-RU"/>
        </w:rPr>
        <w:t>млн</w:t>
      </w:r>
      <w:r w:rsidR="00C74E25" w:rsidRPr="00C74E25">
        <w:rPr>
          <w:rFonts w:eastAsia="Times New Roman"/>
          <w:bCs/>
          <w:color w:val="000000"/>
          <w:lang w:eastAsia="ru-RU"/>
        </w:rPr>
        <w:t>.</w:t>
      </w:r>
      <w:r w:rsidR="001E4BE0" w:rsidRPr="00C74E25">
        <w:rPr>
          <w:rFonts w:eastAsia="Times New Roman"/>
          <w:bCs/>
          <w:color w:val="000000"/>
          <w:lang w:eastAsia="ru-RU"/>
        </w:rPr>
        <w:t xml:space="preserve"> руб.</w:t>
      </w:r>
    </w:p>
    <w:p w:rsidR="00003F4A" w:rsidRDefault="000F13A4" w:rsidP="000F13A4">
      <w:pPr>
        <w:ind w:firstLine="708"/>
      </w:pPr>
      <w:r w:rsidRPr="00AE63B3">
        <w:rPr>
          <w:rFonts w:eastAsia="Times New Roman"/>
        </w:rPr>
        <w:t>В рамках Государственной программы «Социальная поддержка жителей города Москвы»</w:t>
      </w:r>
      <w:r>
        <w:rPr>
          <w:rFonts w:eastAsia="Times New Roman"/>
        </w:rPr>
        <w:t>,</w:t>
      </w:r>
      <w:r w:rsidRPr="00AE63B3">
        <w:rPr>
          <w:rFonts w:eastAsia="Times New Roman"/>
        </w:rPr>
        <w:t xml:space="preserve"> в районе Богородское продолжается работа по определению нуждаемости в приспособлении объектов, зданий, дворовых территорий для </w:t>
      </w:r>
      <w:r w:rsidRPr="00AE63B3">
        <w:rPr>
          <w:rFonts w:eastAsia="Times New Roman"/>
        </w:rPr>
        <w:lastRenderedPageBreak/>
        <w:t>доступа людей, имеющих ограничения в жизнедеятельности.</w:t>
      </w:r>
      <w:r w:rsidRPr="008825B3">
        <w:t xml:space="preserve"> </w:t>
      </w:r>
      <w:r w:rsidR="00761597">
        <w:t>ГБУ «Жилищник</w:t>
      </w:r>
      <w:r w:rsidRPr="00720114">
        <w:t xml:space="preserve"> района Богородское</w:t>
      </w:r>
      <w:r w:rsidR="00761597">
        <w:t>»,</w:t>
      </w:r>
      <w:r w:rsidRPr="00720114">
        <w:t xml:space="preserve"> в период с января по декабрь 2019 года</w:t>
      </w:r>
      <w:r w:rsidR="00761597">
        <w:t xml:space="preserve">, </w:t>
      </w:r>
      <w:r w:rsidRPr="00720114">
        <w:t>установлены пандусы</w:t>
      </w:r>
      <w:r w:rsidR="00E4107E">
        <w:t xml:space="preserve"> </w:t>
      </w:r>
      <w:r w:rsidR="0087098D">
        <w:t>в</w:t>
      </w:r>
      <w:r w:rsidR="00E4107E" w:rsidRPr="00F0611A">
        <w:t xml:space="preserve"> </w:t>
      </w:r>
      <w:r w:rsidR="00E4107E" w:rsidRPr="00F0611A">
        <w:rPr>
          <w:b/>
          <w:bCs/>
        </w:rPr>
        <w:t xml:space="preserve">11 </w:t>
      </w:r>
      <w:r w:rsidR="0087098D">
        <w:t>подъездах</w:t>
      </w:r>
      <w:r w:rsidR="0056638C" w:rsidRPr="00F0611A">
        <w:t>.</w:t>
      </w:r>
      <w:r w:rsidRPr="00720114">
        <w:t xml:space="preserve"> </w:t>
      </w:r>
      <w:r w:rsidR="00F0611A">
        <w:t xml:space="preserve"> </w:t>
      </w:r>
    </w:p>
    <w:p w:rsidR="00E55DE5" w:rsidRPr="00F35EC9" w:rsidRDefault="00E4107E" w:rsidP="004E023D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F13A4" w:rsidRPr="00E4107E">
        <w:rPr>
          <w:rFonts w:eastAsia="Times New Roman"/>
        </w:rPr>
        <w:t>В сфере торговли и услуг были дополнительно адаптированы е</w:t>
      </w:r>
      <w:r w:rsidR="000F13A4" w:rsidRPr="00F0611A">
        <w:rPr>
          <w:rFonts w:eastAsia="Times New Roman"/>
        </w:rPr>
        <w:t xml:space="preserve">ще </w:t>
      </w:r>
      <w:r w:rsidR="000F13A4" w:rsidRPr="00F0611A">
        <w:rPr>
          <w:rFonts w:eastAsia="Times New Roman"/>
          <w:b/>
        </w:rPr>
        <w:t>6</w:t>
      </w:r>
      <w:r w:rsidR="000F13A4" w:rsidRPr="00F0611A">
        <w:rPr>
          <w:rFonts w:eastAsia="Times New Roman"/>
        </w:rPr>
        <w:t xml:space="preserve"> объектов торговли и </w:t>
      </w:r>
      <w:r w:rsidR="000F13A4" w:rsidRPr="00F0611A">
        <w:rPr>
          <w:rFonts w:eastAsia="Times New Roman"/>
          <w:b/>
        </w:rPr>
        <w:t xml:space="preserve">1 </w:t>
      </w:r>
      <w:r w:rsidR="000F13A4" w:rsidRPr="00F0611A">
        <w:rPr>
          <w:rFonts w:eastAsia="Times New Roman"/>
        </w:rPr>
        <w:t>предприятие общественного питания</w:t>
      </w:r>
      <w:r w:rsidR="0056638C" w:rsidRPr="00F0611A">
        <w:rPr>
          <w:rFonts w:eastAsia="Times New Roman"/>
        </w:rPr>
        <w:t>.</w:t>
      </w:r>
      <w:r w:rsidR="00F0611A">
        <w:rPr>
          <w:rFonts w:eastAsia="Times New Roman"/>
        </w:rPr>
        <w:t xml:space="preserve">                         </w:t>
      </w:r>
    </w:p>
    <w:p w:rsidR="00003F4A" w:rsidRDefault="001E4BE0" w:rsidP="00153E47">
      <w:pPr>
        <w:autoSpaceDE w:val="0"/>
        <w:autoSpaceDN w:val="0"/>
        <w:adjustRightInd w:val="0"/>
        <w:ind w:firstLine="709"/>
      </w:pPr>
      <w:r w:rsidRPr="004B1310">
        <w:t>Для организации досуговой, социально-воспитательной и физкультурно-оздоровительной работы с населением по месту</w:t>
      </w:r>
      <w:r w:rsidR="0087098D">
        <w:t xml:space="preserve"> жительства</w:t>
      </w:r>
      <w:r w:rsidRPr="004B1310">
        <w:t xml:space="preserve">, </w:t>
      </w:r>
      <w:r w:rsidR="0028509D">
        <w:t xml:space="preserve"> </w:t>
      </w:r>
      <w:r w:rsidRPr="004B1310">
        <w:t xml:space="preserve">Департаментом имущества г. Москвы передано </w:t>
      </w:r>
      <w:r w:rsidRPr="004B1310">
        <w:rPr>
          <w:b/>
        </w:rPr>
        <w:t>12</w:t>
      </w:r>
      <w:r w:rsidRPr="004B1310">
        <w:t xml:space="preserve"> нежилых помещений </w:t>
      </w:r>
      <w:r w:rsidRPr="00F0611A">
        <w:t xml:space="preserve">общей площадью </w:t>
      </w:r>
      <w:r w:rsidRPr="00F0611A">
        <w:rPr>
          <w:b/>
        </w:rPr>
        <w:t>2398,6</w:t>
      </w:r>
      <w:r w:rsidRPr="00F0611A">
        <w:t xml:space="preserve">  кв. м., в которых</w:t>
      </w:r>
      <w:r w:rsidR="0087098D" w:rsidRPr="0087098D">
        <w:t xml:space="preserve"> </w:t>
      </w:r>
      <w:r w:rsidR="0087098D" w:rsidRPr="004B1310">
        <w:t>на праве оперативного управления</w:t>
      </w:r>
      <w:r w:rsidRPr="00F0611A">
        <w:t xml:space="preserve"> осуществляют свою деятельность</w:t>
      </w:r>
      <w:r w:rsidR="0087098D">
        <w:t>:</w:t>
      </w:r>
      <w:r w:rsidRPr="00F0611A">
        <w:t xml:space="preserve"> Местная общественная организация «Детский спортивно-культурный центр  «Восход», Региональная общественная организация «Спортивно-культурный центр «Союзник», Автономная некоммерческая организация «Развитие, творчество, инициатива».  В помещениях по трем адресам, общей площадью </w:t>
      </w:r>
      <w:r w:rsidRPr="00F0611A">
        <w:rPr>
          <w:b/>
        </w:rPr>
        <w:t>1124,6</w:t>
      </w:r>
      <w:r w:rsidRPr="00F0611A">
        <w:t xml:space="preserve"> кв. м. осуществляет деятельность ГБУ «Досуговый центр Богородское».</w:t>
      </w:r>
      <w:r w:rsidR="00F0611A">
        <w:t xml:space="preserve">  </w:t>
      </w:r>
    </w:p>
    <w:p w:rsidR="001E4BE0" w:rsidRDefault="001E4BE0" w:rsidP="004E023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0611A">
        <w:rPr>
          <w:rFonts w:ascii="Times New Roman" w:hAnsi="Times New Roman"/>
          <w:sz w:val="28"/>
          <w:szCs w:val="28"/>
        </w:rPr>
        <w:t xml:space="preserve">В кружках и секциях различного направления занимаются жители различных возрастных категорий с общим охватом </w:t>
      </w:r>
      <w:r w:rsidRPr="00F0611A">
        <w:rPr>
          <w:rFonts w:ascii="Times New Roman" w:hAnsi="Times New Roman"/>
          <w:b/>
          <w:sz w:val="28"/>
          <w:szCs w:val="28"/>
        </w:rPr>
        <w:t xml:space="preserve">2400 </w:t>
      </w:r>
      <w:r w:rsidRPr="00F0611A">
        <w:rPr>
          <w:rFonts w:ascii="Times New Roman" w:hAnsi="Times New Roman"/>
          <w:sz w:val="28"/>
          <w:szCs w:val="28"/>
        </w:rPr>
        <w:t>чел. Физкультурно-оздоровительная и спортивная работа осуществляется не только в нежилых помещениях, но и на дворовых спортплощадках, школах и стадионе «Спартаковец им. Н.П. Старостина».</w:t>
      </w:r>
      <w:r w:rsidRPr="004B1310">
        <w:rPr>
          <w:rFonts w:ascii="Times New Roman" w:hAnsi="Times New Roman"/>
          <w:sz w:val="28"/>
          <w:szCs w:val="28"/>
        </w:rPr>
        <w:t xml:space="preserve"> </w:t>
      </w:r>
    </w:p>
    <w:p w:rsidR="00B33B16" w:rsidRPr="00667F24" w:rsidRDefault="00B33B16" w:rsidP="00B33B16">
      <w:pPr>
        <w:pStyle w:val="23"/>
        <w:ind w:firstLine="709"/>
        <w:jc w:val="both"/>
        <w:rPr>
          <w:color w:val="000000"/>
          <w:szCs w:val="28"/>
        </w:rPr>
      </w:pPr>
      <w:r w:rsidRPr="00667F24">
        <w:rPr>
          <w:color w:val="000000"/>
          <w:szCs w:val="28"/>
        </w:rPr>
        <w:t xml:space="preserve">С 2012 года на территории ТЦ «Подсолнухи» функционирует каток с искусственным льдом. Площадь ледового покрытия – </w:t>
      </w:r>
      <w:r w:rsidRPr="00667F24">
        <w:rPr>
          <w:b/>
          <w:bCs/>
          <w:color w:val="000000"/>
          <w:szCs w:val="28"/>
        </w:rPr>
        <w:t>1800 кв. м.</w:t>
      </w:r>
      <w:r w:rsidRPr="00667F24">
        <w:rPr>
          <w:color w:val="000000"/>
          <w:szCs w:val="28"/>
        </w:rPr>
        <w:t xml:space="preserve"> </w:t>
      </w:r>
      <w:r w:rsidR="003843CE">
        <w:rPr>
          <w:color w:val="000000"/>
          <w:szCs w:val="28"/>
        </w:rPr>
        <w:t xml:space="preserve"> </w:t>
      </w:r>
      <w:r w:rsidRPr="00667F24">
        <w:rPr>
          <w:color w:val="000000"/>
          <w:szCs w:val="28"/>
        </w:rPr>
        <w:t>На</w:t>
      </w:r>
      <w:r w:rsidR="003843CE">
        <w:rPr>
          <w:color w:val="000000"/>
          <w:szCs w:val="28"/>
        </w:rPr>
        <w:t xml:space="preserve"> </w:t>
      </w:r>
      <w:r w:rsidRPr="00667F24">
        <w:rPr>
          <w:color w:val="000000"/>
          <w:szCs w:val="28"/>
        </w:rPr>
        <w:t>территории</w:t>
      </w:r>
      <w:r w:rsidR="00F0611A">
        <w:rPr>
          <w:color w:val="000000"/>
          <w:szCs w:val="28"/>
        </w:rPr>
        <w:t>,</w:t>
      </w:r>
      <w:r w:rsidRPr="00667F24">
        <w:rPr>
          <w:color w:val="000000"/>
          <w:szCs w:val="28"/>
        </w:rPr>
        <w:t xml:space="preserve"> прилегающей к катку расположены: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Раздевалки (теплые);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Прокат коньков;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Пункт питания;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Медпункт;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Санузел;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Инвентарная;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Пункт охраны;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Административные помещения;</w:t>
      </w:r>
    </w:p>
    <w:p w:rsidR="00B33B16" w:rsidRPr="00667F24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667F24">
        <w:rPr>
          <w:color w:val="000000"/>
          <w:szCs w:val="28"/>
        </w:rPr>
        <w:t>На катке имеется искусственное освещение.</w:t>
      </w:r>
    </w:p>
    <w:p w:rsidR="00B33B16" w:rsidRPr="00003F4A" w:rsidRDefault="00003F4A" w:rsidP="00003F4A">
      <w:pPr>
        <w:autoSpaceDE w:val="0"/>
        <w:autoSpaceDN w:val="0"/>
        <w:ind w:right="4"/>
        <w:rPr>
          <w:b/>
          <w:bCs/>
          <w:color w:val="FF0000"/>
          <w:spacing w:val="-3"/>
          <w:sz w:val="32"/>
          <w:szCs w:val="32"/>
        </w:rPr>
      </w:pPr>
      <w:r>
        <w:rPr>
          <w:b/>
          <w:bCs/>
          <w:color w:val="FF0000"/>
          <w:spacing w:val="-3"/>
          <w:sz w:val="32"/>
          <w:szCs w:val="32"/>
        </w:rPr>
        <w:t xml:space="preserve">         </w:t>
      </w:r>
    </w:p>
    <w:p w:rsidR="00B33B16" w:rsidRPr="00F35EC9" w:rsidRDefault="001E4BE0" w:rsidP="00F35EC9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B1310">
        <w:rPr>
          <w:rFonts w:ascii="Times New Roman" w:hAnsi="Times New Roman"/>
          <w:sz w:val="28"/>
          <w:szCs w:val="28"/>
        </w:rPr>
        <w:t xml:space="preserve">В </w:t>
      </w:r>
      <w:r w:rsidRPr="00F0611A">
        <w:rPr>
          <w:rFonts w:ascii="Times New Roman" w:hAnsi="Times New Roman"/>
          <w:sz w:val="28"/>
          <w:szCs w:val="28"/>
        </w:rPr>
        <w:t xml:space="preserve">2019 году район Богородское занял </w:t>
      </w:r>
      <w:r w:rsidRPr="00F0611A">
        <w:rPr>
          <w:rFonts w:ascii="Times New Roman" w:hAnsi="Times New Roman"/>
          <w:b/>
          <w:sz w:val="28"/>
          <w:szCs w:val="28"/>
        </w:rPr>
        <w:t>1</w:t>
      </w:r>
      <w:r w:rsidRPr="00F0611A">
        <w:rPr>
          <w:rFonts w:ascii="Times New Roman" w:hAnsi="Times New Roman"/>
          <w:sz w:val="28"/>
          <w:szCs w:val="28"/>
        </w:rPr>
        <w:t xml:space="preserve"> место в окружном этапе смотра-конкурса </w:t>
      </w:r>
      <w:r w:rsidRPr="00E42AB2">
        <w:rPr>
          <w:rFonts w:ascii="Times New Roman" w:hAnsi="Times New Roman"/>
          <w:b/>
          <w:bCs/>
          <w:sz w:val="28"/>
          <w:szCs w:val="28"/>
        </w:rPr>
        <w:t>«Московский двор-спортивный двор»</w:t>
      </w:r>
      <w:r w:rsidRPr="004B1310">
        <w:rPr>
          <w:rFonts w:ascii="Times New Roman" w:hAnsi="Times New Roman"/>
          <w:sz w:val="28"/>
          <w:szCs w:val="28"/>
        </w:rPr>
        <w:t xml:space="preserve"> в номинации </w:t>
      </w:r>
      <w:r w:rsidRPr="00E42AB2">
        <w:rPr>
          <w:rFonts w:ascii="Times New Roman" w:hAnsi="Times New Roman"/>
          <w:b/>
          <w:bCs/>
          <w:sz w:val="28"/>
          <w:szCs w:val="28"/>
        </w:rPr>
        <w:t>«Лучшая администрация муниципального образования</w:t>
      </w:r>
      <w:r w:rsidR="00E42AB2">
        <w:rPr>
          <w:rFonts w:ascii="Times New Roman" w:hAnsi="Times New Roman"/>
          <w:b/>
          <w:bCs/>
          <w:sz w:val="28"/>
          <w:szCs w:val="28"/>
        </w:rPr>
        <w:t>»</w:t>
      </w:r>
      <w:r w:rsidRPr="00E42AB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B1310">
        <w:rPr>
          <w:rFonts w:ascii="Times New Roman" w:hAnsi="Times New Roman"/>
          <w:sz w:val="28"/>
          <w:szCs w:val="28"/>
        </w:rPr>
        <w:t xml:space="preserve">управа района города Москвы по организации физкультурно-оздоровительной и спортивной работы с населением по месту жительства». </w:t>
      </w:r>
      <w:r w:rsidR="00F06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03F4A" w:rsidRDefault="001E4BE0" w:rsidP="00F0611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B1310">
        <w:rPr>
          <w:rFonts w:ascii="Times New Roman" w:hAnsi="Times New Roman"/>
          <w:sz w:val="28"/>
          <w:szCs w:val="28"/>
        </w:rPr>
        <w:t xml:space="preserve">В рамках программы по поддержке и развитию детско-молодежного движения управой района совместно с Советом депутатов МО Богородское, организованы мероприятия гражданско-патриотической направленности, а именно совместное проведение митингов и торжественное </w:t>
      </w:r>
      <w:r w:rsidRPr="00F0611A">
        <w:rPr>
          <w:rFonts w:ascii="Times New Roman" w:hAnsi="Times New Roman"/>
          <w:sz w:val="28"/>
          <w:szCs w:val="28"/>
        </w:rPr>
        <w:t>возложение цветов</w:t>
      </w:r>
      <w:r w:rsidRPr="004B1310">
        <w:rPr>
          <w:rFonts w:ascii="Times New Roman" w:hAnsi="Times New Roman"/>
          <w:sz w:val="28"/>
          <w:szCs w:val="28"/>
        </w:rPr>
        <w:t xml:space="preserve"> и венков к памятнику Маршалу Советского Союза К.К. Рокоссовскому, к Стеле на одноименном бульваре, шествие «Бессмертная рота» и др. </w:t>
      </w:r>
    </w:p>
    <w:p w:rsidR="00E55DE5" w:rsidRPr="00F35EC9" w:rsidRDefault="001E4BE0" w:rsidP="00F35EC9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B1310">
        <w:rPr>
          <w:rFonts w:ascii="Times New Roman" w:hAnsi="Times New Roman"/>
          <w:sz w:val="28"/>
          <w:szCs w:val="28"/>
        </w:rPr>
        <w:t xml:space="preserve">В сентябре 2019 года управой района Богородское было организовано поздравление блокадников Ленинграда с вручением памятного знака </w:t>
      </w:r>
      <w:r w:rsidR="00B014B4">
        <w:rPr>
          <w:rFonts w:ascii="Times New Roman" w:hAnsi="Times New Roman"/>
          <w:sz w:val="28"/>
          <w:szCs w:val="28"/>
        </w:rPr>
        <w:t>«</w:t>
      </w:r>
      <w:r w:rsidRPr="004B1310">
        <w:rPr>
          <w:rFonts w:ascii="Times New Roman" w:hAnsi="Times New Roman"/>
          <w:sz w:val="28"/>
          <w:szCs w:val="28"/>
        </w:rPr>
        <w:t>В честь 75-летия полного освобождения Ленинграда от фашистской блокады</w:t>
      </w:r>
      <w:r w:rsidR="00B014B4">
        <w:rPr>
          <w:rFonts w:ascii="Times New Roman" w:hAnsi="Times New Roman"/>
          <w:sz w:val="28"/>
          <w:szCs w:val="28"/>
        </w:rPr>
        <w:t>»</w:t>
      </w:r>
      <w:r w:rsidRPr="004B1310">
        <w:rPr>
          <w:rFonts w:ascii="Times New Roman" w:hAnsi="Times New Roman"/>
          <w:sz w:val="28"/>
          <w:szCs w:val="28"/>
        </w:rPr>
        <w:t>.</w:t>
      </w:r>
      <w:r w:rsidR="00F06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0611A" w:rsidRPr="00F0611A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F35EC9" w:rsidRDefault="00F35EC9" w:rsidP="004E023D">
      <w:pPr>
        <w:ind w:firstLine="567"/>
        <w:rPr>
          <w:rFonts w:eastAsiaTheme="minorEastAsia"/>
          <w:lang w:eastAsia="ru-RU"/>
        </w:rPr>
      </w:pPr>
    </w:p>
    <w:p w:rsidR="00E90341" w:rsidRPr="00E90341" w:rsidRDefault="008825B3" w:rsidP="004E023D">
      <w:pPr>
        <w:ind w:firstLine="56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Функции по защите </w:t>
      </w:r>
      <w:r w:rsidRPr="00E90341">
        <w:rPr>
          <w:rFonts w:eastAsiaTheme="minorEastAsia"/>
          <w:lang w:eastAsia="ru-RU"/>
        </w:rPr>
        <w:t xml:space="preserve">прав детей и подростков </w:t>
      </w:r>
      <w:r>
        <w:rPr>
          <w:rFonts w:eastAsiaTheme="minorEastAsia"/>
          <w:lang w:eastAsia="ru-RU"/>
        </w:rPr>
        <w:t xml:space="preserve">в районе выполняет </w:t>
      </w:r>
      <w:r w:rsidR="00E90341" w:rsidRPr="00E90341">
        <w:rPr>
          <w:rFonts w:eastAsiaTheme="minorEastAsia"/>
          <w:lang w:eastAsia="ru-RU"/>
        </w:rPr>
        <w:t>Комиссия по делам несовершеннолетних</w:t>
      </w:r>
      <w:r>
        <w:rPr>
          <w:rFonts w:eastAsiaTheme="minorEastAsia"/>
          <w:lang w:eastAsia="ru-RU"/>
        </w:rPr>
        <w:t>, предназначенная для координации</w:t>
      </w:r>
      <w:r w:rsidR="00E90341" w:rsidRPr="00E90341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деятельности</w:t>
      </w:r>
      <w:r w:rsidR="00E90341" w:rsidRPr="00E90341">
        <w:rPr>
          <w:rFonts w:eastAsiaTheme="minorEastAsia"/>
          <w:lang w:eastAsia="ru-RU"/>
        </w:rPr>
        <w:t xml:space="preserve"> всех структур в сфере профилактики безнадзорности, беспризорности и правонарушений несовершеннолетних. </w:t>
      </w:r>
    </w:p>
    <w:p w:rsidR="00E90341" w:rsidRPr="00E90341" w:rsidRDefault="00E90341" w:rsidP="004E023D">
      <w:pPr>
        <w:pStyle w:val="11"/>
        <w:ind w:left="-142"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0341">
        <w:rPr>
          <w:rFonts w:ascii="Times New Roman" w:hAnsi="Times New Roman" w:cs="Times New Roman"/>
          <w:sz w:val="28"/>
          <w:szCs w:val="28"/>
        </w:rPr>
        <w:t xml:space="preserve">Всего на конец года на учете в комиссии по делам несовершеннолетних и защите их прав состояло на учете </w:t>
      </w:r>
      <w:r w:rsidRPr="00E90341">
        <w:rPr>
          <w:rFonts w:ascii="Times New Roman" w:hAnsi="Times New Roman" w:cs="Times New Roman"/>
          <w:b/>
          <w:sz w:val="28"/>
          <w:szCs w:val="28"/>
        </w:rPr>
        <w:t xml:space="preserve">48 чел. </w:t>
      </w:r>
      <w:r w:rsidRPr="00E90341">
        <w:rPr>
          <w:rFonts w:ascii="Times New Roman" w:hAnsi="Times New Roman" w:cs="Times New Roman"/>
          <w:sz w:val="28"/>
          <w:szCs w:val="28"/>
        </w:rPr>
        <w:t>из числа</w:t>
      </w:r>
      <w:r w:rsidRPr="00E9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41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Pr="00C32B57">
        <w:rPr>
          <w:rFonts w:ascii="Times New Roman" w:hAnsi="Times New Roman" w:cs="Times New Roman"/>
          <w:b/>
          <w:sz w:val="28"/>
          <w:szCs w:val="28"/>
        </w:rPr>
        <w:t>8</w:t>
      </w:r>
      <w:r w:rsidRPr="00E9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41">
        <w:rPr>
          <w:rFonts w:ascii="Times New Roman" w:hAnsi="Times New Roman" w:cs="Times New Roman"/>
          <w:sz w:val="28"/>
          <w:szCs w:val="28"/>
        </w:rPr>
        <w:t>семей, находящихся в социально - опасном положении.</w:t>
      </w:r>
    </w:p>
    <w:p w:rsidR="00E90341" w:rsidRPr="00E90341" w:rsidRDefault="00E90341" w:rsidP="004E023D">
      <w:pPr>
        <w:pStyle w:val="11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41">
        <w:rPr>
          <w:rFonts w:ascii="Times New Roman" w:hAnsi="Times New Roman" w:cs="Times New Roman"/>
          <w:sz w:val="28"/>
          <w:szCs w:val="28"/>
        </w:rPr>
        <w:tab/>
        <w:t xml:space="preserve">Комиссией по делам несовершеннолетних и защите их прав было проведено </w:t>
      </w:r>
      <w:r w:rsidRPr="00E90341">
        <w:rPr>
          <w:rFonts w:ascii="Times New Roman" w:hAnsi="Times New Roman" w:cs="Times New Roman"/>
          <w:b/>
          <w:sz w:val="28"/>
          <w:szCs w:val="28"/>
        </w:rPr>
        <w:t>22</w:t>
      </w:r>
      <w:r w:rsidRPr="00E90341">
        <w:rPr>
          <w:rFonts w:ascii="Times New Roman" w:hAnsi="Times New Roman" w:cs="Times New Roman"/>
          <w:sz w:val="28"/>
          <w:szCs w:val="28"/>
        </w:rPr>
        <w:t xml:space="preserve"> заседания (</w:t>
      </w:r>
      <w:r w:rsidRPr="00E90341">
        <w:rPr>
          <w:rFonts w:ascii="Times New Roman" w:hAnsi="Times New Roman" w:cs="Times New Roman"/>
          <w:b/>
          <w:sz w:val="28"/>
          <w:szCs w:val="28"/>
        </w:rPr>
        <w:t>5</w:t>
      </w:r>
      <w:r w:rsidRPr="00E90341">
        <w:rPr>
          <w:rFonts w:ascii="Times New Roman" w:hAnsi="Times New Roman" w:cs="Times New Roman"/>
          <w:sz w:val="28"/>
          <w:szCs w:val="28"/>
        </w:rPr>
        <w:t xml:space="preserve"> расширенных, с участием всех служб системы профилактики, </w:t>
      </w:r>
      <w:r w:rsidRPr="00E90341">
        <w:rPr>
          <w:rFonts w:ascii="Times New Roman" w:hAnsi="Times New Roman" w:cs="Times New Roman"/>
          <w:b/>
          <w:sz w:val="28"/>
          <w:szCs w:val="28"/>
        </w:rPr>
        <w:t>2</w:t>
      </w:r>
      <w:r w:rsidRPr="00E90341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8825B3">
        <w:rPr>
          <w:rFonts w:ascii="Times New Roman" w:hAnsi="Times New Roman" w:cs="Times New Roman"/>
          <w:sz w:val="28"/>
          <w:szCs w:val="28"/>
        </w:rPr>
        <w:t>представителей прокуратуры</w:t>
      </w:r>
      <w:r w:rsidRPr="00E90341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E90341" w:rsidRDefault="00E90341" w:rsidP="004E023D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90341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и Государственное бюджетное учреждение «Досуговый центр Богородское» реализуют совместный пилотный проект по сопровождению несовершеннолетних, находящихся в социально-опасном положении. На данный момент </w:t>
      </w:r>
      <w:r w:rsidR="00003F4A">
        <w:rPr>
          <w:rFonts w:ascii="Times New Roman" w:hAnsi="Times New Roman"/>
          <w:b/>
          <w:sz w:val="28"/>
          <w:szCs w:val="28"/>
        </w:rPr>
        <w:t>48</w:t>
      </w:r>
      <w:r w:rsidR="006C2FED">
        <w:rPr>
          <w:rFonts w:ascii="Times New Roman" w:hAnsi="Times New Roman"/>
          <w:sz w:val="28"/>
          <w:szCs w:val="28"/>
        </w:rPr>
        <w:t xml:space="preserve"> подрост</w:t>
      </w:r>
      <w:r w:rsidR="00003F4A">
        <w:rPr>
          <w:rFonts w:ascii="Times New Roman" w:hAnsi="Times New Roman"/>
          <w:sz w:val="28"/>
          <w:szCs w:val="28"/>
        </w:rPr>
        <w:t>ков</w:t>
      </w:r>
      <w:r w:rsidRPr="00E90341">
        <w:rPr>
          <w:rFonts w:ascii="Times New Roman" w:hAnsi="Times New Roman"/>
          <w:sz w:val="28"/>
          <w:szCs w:val="28"/>
        </w:rPr>
        <w:t xml:space="preserve"> посещают секции и кружки Досугового центра на бесплатной основе. </w:t>
      </w:r>
    </w:p>
    <w:p w:rsidR="00E90341" w:rsidRPr="00E90341" w:rsidRDefault="00E90341" w:rsidP="004E023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E90341">
        <w:rPr>
          <w:rFonts w:ascii="Times New Roman" w:hAnsi="Times New Roman"/>
          <w:sz w:val="28"/>
          <w:szCs w:val="28"/>
        </w:rPr>
        <w:t>Комиссией по делам несовершеннолетних и защите их прав и сотрудниками полиции были проведены совместные рейды по проверке торговых точек на предмет продажи алкогольной продукции несовершеннолетним. Проверено</w:t>
      </w:r>
      <w:r w:rsidRPr="00E90341">
        <w:rPr>
          <w:rFonts w:ascii="Times New Roman" w:hAnsi="Times New Roman"/>
          <w:b/>
          <w:sz w:val="28"/>
          <w:szCs w:val="28"/>
        </w:rPr>
        <w:t xml:space="preserve"> 13</w:t>
      </w:r>
      <w:r w:rsidR="00C32B57">
        <w:rPr>
          <w:rFonts w:ascii="Times New Roman" w:hAnsi="Times New Roman"/>
          <w:sz w:val="28"/>
          <w:szCs w:val="28"/>
        </w:rPr>
        <w:t xml:space="preserve"> торговых точек</w:t>
      </w:r>
      <w:r w:rsidRPr="00E90341">
        <w:rPr>
          <w:rFonts w:ascii="Times New Roman" w:hAnsi="Times New Roman"/>
          <w:sz w:val="28"/>
          <w:szCs w:val="28"/>
        </w:rPr>
        <w:t xml:space="preserve">. </w:t>
      </w:r>
    </w:p>
    <w:p w:rsidR="00E90341" w:rsidRPr="00E90341" w:rsidRDefault="00E90341" w:rsidP="004E023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E90341">
        <w:rPr>
          <w:rFonts w:ascii="Times New Roman" w:hAnsi="Times New Roman"/>
          <w:sz w:val="28"/>
          <w:szCs w:val="28"/>
        </w:rPr>
        <w:t xml:space="preserve">По итогам проведенных мероприятий </w:t>
      </w:r>
      <w:r w:rsidRPr="00E90341">
        <w:rPr>
          <w:rFonts w:ascii="Times New Roman" w:hAnsi="Times New Roman"/>
          <w:b/>
          <w:sz w:val="28"/>
          <w:szCs w:val="28"/>
        </w:rPr>
        <w:t>4</w:t>
      </w:r>
      <w:r w:rsidRPr="00E90341">
        <w:rPr>
          <w:rFonts w:ascii="Times New Roman" w:hAnsi="Times New Roman"/>
          <w:sz w:val="28"/>
          <w:szCs w:val="28"/>
        </w:rPr>
        <w:t xml:space="preserve"> продавц</w:t>
      </w:r>
      <w:r w:rsidR="00761597">
        <w:rPr>
          <w:rFonts w:ascii="Times New Roman" w:hAnsi="Times New Roman"/>
          <w:sz w:val="28"/>
          <w:szCs w:val="28"/>
        </w:rPr>
        <w:t>а</w:t>
      </w:r>
      <w:r w:rsidRPr="00E90341">
        <w:rPr>
          <w:rFonts w:ascii="Times New Roman" w:hAnsi="Times New Roman"/>
          <w:sz w:val="28"/>
          <w:szCs w:val="28"/>
        </w:rPr>
        <w:t xml:space="preserve"> были привлечены к административной ответственности.  </w:t>
      </w:r>
    </w:p>
    <w:p w:rsidR="0029250D" w:rsidRPr="00F35EC9" w:rsidRDefault="00E90341" w:rsidP="00F35EC9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E90341">
        <w:rPr>
          <w:rFonts w:ascii="Times New Roman" w:hAnsi="Times New Roman"/>
          <w:sz w:val="28"/>
          <w:szCs w:val="28"/>
        </w:rPr>
        <w:t xml:space="preserve">За отчетный период специалисты всей системы профилактики района приняли участие в </w:t>
      </w:r>
      <w:r w:rsidRPr="00E90341">
        <w:rPr>
          <w:rFonts w:ascii="Times New Roman" w:hAnsi="Times New Roman"/>
          <w:b/>
          <w:sz w:val="28"/>
          <w:szCs w:val="28"/>
        </w:rPr>
        <w:t>128</w:t>
      </w:r>
      <w:r w:rsidRPr="00E90341">
        <w:rPr>
          <w:rFonts w:ascii="Times New Roman" w:hAnsi="Times New Roman"/>
          <w:sz w:val="28"/>
          <w:szCs w:val="28"/>
        </w:rPr>
        <w:t xml:space="preserve"> обследованиях неблагополучных семей.</w:t>
      </w:r>
      <w:r w:rsidRPr="00D02E18">
        <w:rPr>
          <w:rFonts w:ascii="Times New Roman" w:hAnsi="Times New Roman"/>
          <w:sz w:val="20"/>
          <w:szCs w:val="20"/>
        </w:rPr>
        <w:t xml:space="preserve"> </w:t>
      </w:r>
    </w:p>
    <w:p w:rsidR="00F35EC9" w:rsidRDefault="00F35EC9" w:rsidP="00B014B4">
      <w:pPr>
        <w:ind w:firstLine="709"/>
      </w:pPr>
    </w:p>
    <w:p w:rsidR="00B014B4" w:rsidRPr="004B1310" w:rsidRDefault="00B014B4" w:rsidP="00B014B4">
      <w:pPr>
        <w:ind w:firstLine="709"/>
      </w:pPr>
      <w:r w:rsidRPr="004B1310">
        <w:t xml:space="preserve">Работа по организации охраны труда в районе ведется в соответствии с Законом города Москвы от 12.03.2008 № 11 «Об охране труда в городе Москве», Положением о системе государственного управления охраной труда в городе Москве. </w:t>
      </w:r>
    </w:p>
    <w:p w:rsidR="00B014B4" w:rsidRPr="004B1310" w:rsidRDefault="00B014B4" w:rsidP="00B014B4">
      <w:pPr>
        <w:ind w:firstLine="709"/>
      </w:pPr>
      <w:r w:rsidRPr="004B1310">
        <w:t xml:space="preserve">В 2019 году проведено </w:t>
      </w:r>
      <w:r w:rsidRPr="008825B3">
        <w:rPr>
          <w:b/>
        </w:rPr>
        <w:t>4</w:t>
      </w:r>
      <w:r w:rsidRPr="004B1310">
        <w:t xml:space="preserve"> заседания районной комиссии по охране труда.</w:t>
      </w:r>
    </w:p>
    <w:p w:rsidR="00B014B4" w:rsidRPr="004B1310" w:rsidRDefault="00B014B4" w:rsidP="00B014B4">
      <w:pPr>
        <w:ind w:firstLine="709"/>
      </w:pPr>
      <w:r w:rsidRPr="004B1310">
        <w:t xml:space="preserve">В ходе мониторинга организации охраны труда, члены комиссии совместно с представителями Базового центра по охране труда посетили </w:t>
      </w:r>
      <w:r w:rsidRPr="008825B3">
        <w:rPr>
          <w:b/>
        </w:rPr>
        <w:t>25</w:t>
      </w:r>
      <w:r w:rsidRPr="004B1310">
        <w:t xml:space="preserve"> предприятий и организаций района. Районной комиссией организованы семинары и круглые столы для предприятий и организаций всех форм собственности, работающих в районе. </w:t>
      </w:r>
    </w:p>
    <w:p w:rsidR="00B014B4" w:rsidRPr="004B1310" w:rsidRDefault="00B014B4" w:rsidP="00B014B4">
      <w:pPr>
        <w:ind w:firstLine="709"/>
      </w:pPr>
      <w:r w:rsidRPr="004B1310">
        <w:t xml:space="preserve">В соответствии с утвержденным графиком в апреле 2019 года в управе проведен семинар в формате круглого стола на тему: «Организация охраны труда в организациях ЖКХ», посвященного всемирному Дню охраны труда.  </w:t>
      </w:r>
    </w:p>
    <w:p w:rsidR="0014484E" w:rsidRPr="00F35EC9" w:rsidRDefault="00B014B4" w:rsidP="00F35EC9">
      <w:pPr>
        <w:ind w:firstLine="709"/>
      </w:pPr>
      <w:r w:rsidRPr="004B1310">
        <w:t>В результате регулярно проводимых профилактических мероприятий по итогам  года на территории района случаев, связанных с тяжелым травматизмом, в том числе со смертельным исходом, не зафиксировано.</w:t>
      </w:r>
    </w:p>
    <w:p w:rsidR="0063771C" w:rsidRPr="001D6E1B" w:rsidRDefault="0063771C" w:rsidP="00573167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В соответствии с распоряжением префектуры Восточного административного округа города Москвы от 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25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октября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201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9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года № 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639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>-В-РП «Об утверждении актуализированной схемы размещения нестационарных торговых объектов на территории Восточного административного округа города Москвы»</w:t>
      </w:r>
      <w:r w:rsidR="00E475E9">
        <w:rPr>
          <w:rFonts w:eastAsia="Times New Roman"/>
          <w:bCs/>
          <w:color w:val="000000"/>
          <w:shd w:val="clear" w:color="auto" w:fill="FEFFFE"/>
          <w:lang w:eastAsia="ru-RU"/>
        </w:rPr>
        <w:t>,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к концу 201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9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года на территории района Богородское функционировало </w:t>
      </w:r>
      <w:r w:rsidRPr="001D6E1B">
        <w:rPr>
          <w:rFonts w:eastAsia="Times New Roman"/>
          <w:b/>
          <w:bCs/>
          <w:color w:val="000000"/>
          <w:shd w:val="clear" w:color="auto" w:fill="FEFFFE"/>
          <w:lang w:eastAsia="ru-RU"/>
        </w:rPr>
        <w:t>19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нестационарных торговых объектов.</w:t>
      </w:r>
    </w:p>
    <w:p w:rsidR="0063771C" w:rsidRPr="001D6E1B" w:rsidRDefault="0063771C" w:rsidP="004E023D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lastRenderedPageBreak/>
        <w:t>Также, в 201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9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году, на территории района работал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о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CF2FFD">
        <w:rPr>
          <w:rFonts w:eastAsia="Times New Roman"/>
          <w:b/>
          <w:bCs/>
          <w:color w:val="000000"/>
          <w:shd w:val="clear" w:color="auto" w:fill="FEFFFE"/>
          <w:lang w:eastAsia="ru-RU"/>
        </w:rPr>
        <w:t>7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>сезонных нестационарных торговых объект</w:t>
      </w:r>
      <w:r w:rsidRPr="000119AD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а: </w:t>
      </w:r>
      <w:r w:rsidRPr="000119AD">
        <w:rPr>
          <w:rFonts w:eastAsia="Times New Roman"/>
          <w:b/>
          <w:bCs/>
          <w:color w:val="000000"/>
          <w:shd w:val="clear" w:color="auto" w:fill="FEFFFE"/>
          <w:lang w:eastAsia="ru-RU"/>
        </w:rPr>
        <w:t>2</w:t>
      </w:r>
      <w:r w:rsidRPr="000119AD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елочных базара, </w:t>
      </w:r>
      <w:r w:rsidRPr="000119AD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1 </w:t>
      </w:r>
      <w:r w:rsidRPr="000119AD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бахчевой развал, </w:t>
      </w:r>
      <w:r w:rsidRPr="000119AD">
        <w:rPr>
          <w:rFonts w:eastAsia="Times New Roman"/>
          <w:b/>
          <w:bCs/>
          <w:color w:val="000000"/>
          <w:shd w:val="clear" w:color="auto" w:fill="FEFFFE"/>
          <w:lang w:eastAsia="ru-RU"/>
        </w:rPr>
        <w:t>1</w:t>
      </w:r>
      <w:r w:rsidRPr="000119AD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лоток по реализации овощей и фруктов при стационарном предприятии розничной торговли и </w:t>
      </w:r>
      <w:r w:rsidRPr="000119AD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3 </w:t>
      </w:r>
      <w:r w:rsidRPr="000119AD">
        <w:rPr>
          <w:rFonts w:eastAsia="Times New Roman"/>
          <w:bCs/>
          <w:color w:val="000000"/>
          <w:shd w:val="clear" w:color="auto" w:fill="FEFFFE"/>
          <w:lang w:eastAsia="ru-RU"/>
        </w:rPr>
        <w:t>летних кафе.</w:t>
      </w:r>
    </w:p>
    <w:p w:rsidR="0029250D" w:rsidRDefault="0063771C" w:rsidP="00F35EC9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>Специалистами отдела по вопросам торговли и услуг управы района Богородское в 201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9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году было составлено </w:t>
      </w:r>
      <w:r w:rsidRPr="001D6E1B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2 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>протокол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а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об административн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ых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правонарушен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>иях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по ст. 11.13 КоАП города Москвы «Осуществление торговой деятельности или оказание услуг вне специально отведенного для этого места», </w:t>
      </w:r>
      <w:r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по ч.1 и по </w:t>
      </w:r>
      <w:r w:rsidRPr="001D6E1B">
        <w:rPr>
          <w:rFonts w:eastAsia="Times New Roman"/>
          <w:bCs/>
          <w:color w:val="000000"/>
          <w:shd w:val="clear" w:color="auto" w:fill="FEFFFE"/>
          <w:lang w:eastAsia="ru-RU"/>
        </w:rPr>
        <w:t xml:space="preserve">ч.2 указанной статьи (за повторное аналогичное нарушение). На нарушителей были наложены административные взыскания в виде штрафов на общую сумму </w:t>
      </w:r>
      <w:r w:rsidRPr="0017747E">
        <w:rPr>
          <w:rFonts w:eastAsia="Times New Roman"/>
          <w:b/>
          <w:bCs/>
          <w:color w:val="000000"/>
          <w:shd w:val="clear" w:color="auto" w:fill="FEFFFE"/>
          <w:lang w:eastAsia="ru-RU"/>
        </w:rPr>
        <w:t>7</w:t>
      </w:r>
      <w:r w:rsidR="000119AD">
        <w:rPr>
          <w:rFonts w:eastAsia="Times New Roman"/>
          <w:b/>
          <w:bCs/>
          <w:color w:val="000000"/>
          <w:shd w:val="clear" w:color="auto" w:fill="FEFFFE"/>
          <w:lang w:eastAsia="ru-RU"/>
        </w:rPr>
        <w:t>,</w:t>
      </w:r>
      <w:r w:rsidRPr="0017747E">
        <w:rPr>
          <w:rFonts w:eastAsia="Times New Roman"/>
          <w:b/>
          <w:bCs/>
          <w:color w:val="000000"/>
          <w:shd w:val="clear" w:color="auto" w:fill="FEFFFE"/>
          <w:lang w:eastAsia="ru-RU"/>
        </w:rPr>
        <w:t>5</w:t>
      </w:r>
      <w:r w:rsidR="000119AD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 </w:t>
      </w:r>
      <w:r w:rsidR="000119AD" w:rsidRPr="000119AD">
        <w:rPr>
          <w:rFonts w:eastAsia="Times New Roman"/>
          <w:color w:val="000000"/>
          <w:shd w:val="clear" w:color="auto" w:fill="FEFFFE"/>
          <w:lang w:eastAsia="ru-RU"/>
        </w:rPr>
        <w:t>тыс.</w:t>
      </w:r>
      <w:r w:rsidRPr="000119AD">
        <w:rPr>
          <w:rFonts w:eastAsia="Times New Roman"/>
          <w:color w:val="000000"/>
          <w:shd w:val="clear" w:color="auto" w:fill="FEFFFE"/>
          <w:lang w:eastAsia="ru-RU"/>
        </w:rPr>
        <w:t xml:space="preserve"> руб.</w:t>
      </w:r>
    </w:p>
    <w:p w:rsidR="001C1C85" w:rsidRPr="00F35EC9" w:rsidRDefault="001C1C85" w:rsidP="00F35EC9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</w:p>
    <w:p w:rsidR="00E10058" w:rsidRPr="00E10058" w:rsidRDefault="00E10058" w:rsidP="00E10058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0058">
        <w:rPr>
          <w:color w:val="000000" w:themeColor="text1"/>
          <w:sz w:val="28"/>
          <w:szCs w:val="28"/>
        </w:rPr>
        <w:t>В целях эффективного расходования бюджетных средств, все закупки производились в соответствии с Федеральным законом от 05.04.2013 № 44-ФЗ.</w:t>
      </w:r>
    </w:p>
    <w:p w:rsidR="00E10058" w:rsidRPr="00003F4A" w:rsidRDefault="00E10058" w:rsidP="00003F4A">
      <w:pPr>
        <w:autoSpaceDE w:val="0"/>
        <w:autoSpaceDN w:val="0"/>
        <w:ind w:right="4" w:firstLine="709"/>
        <w:rPr>
          <w:b/>
          <w:bCs/>
          <w:color w:val="FF0000"/>
          <w:spacing w:val="-3"/>
          <w:sz w:val="32"/>
          <w:szCs w:val="32"/>
        </w:rPr>
      </w:pPr>
      <w:r w:rsidRPr="00E10058">
        <w:rPr>
          <w:color w:val="000000" w:themeColor="text1"/>
        </w:rPr>
        <w:t xml:space="preserve">Управой района Богородское города Москвы проведено </w:t>
      </w:r>
      <w:r w:rsidRPr="00E10058">
        <w:rPr>
          <w:b/>
          <w:color w:val="000000" w:themeColor="text1"/>
        </w:rPr>
        <w:t>42</w:t>
      </w:r>
      <w:r w:rsidRPr="00E10058">
        <w:rPr>
          <w:color w:val="000000" w:themeColor="text1"/>
        </w:rPr>
        <w:t xml:space="preserve"> процедуры размещения государственного заказа, в том числе </w:t>
      </w:r>
      <w:r w:rsidRPr="00E10058">
        <w:rPr>
          <w:b/>
          <w:color w:val="000000" w:themeColor="text1"/>
        </w:rPr>
        <w:t>29</w:t>
      </w:r>
      <w:r w:rsidRPr="00E10058">
        <w:rPr>
          <w:color w:val="000000" w:themeColor="text1"/>
        </w:rPr>
        <w:t xml:space="preserve"> аукционов в электронной форме, </w:t>
      </w:r>
      <w:r w:rsidRPr="00E10058">
        <w:rPr>
          <w:b/>
          <w:color w:val="000000" w:themeColor="text1"/>
        </w:rPr>
        <w:t>1</w:t>
      </w:r>
      <w:r w:rsidRPr="00E10058">
        <w:rPr>
          <w:color w:val="000000" w:themeColor="text1"/>
        </w:rPr>
        <w:t xml:space="preserve"> совместный аукцион (на оказание транспортных услуг), </w:t>
      </w:r>
      <w:r w:rsidRPr="00E10058">
        <w:rPr>
          <w:b/>
          <w:color w:val="000000" w:themeColor="text1"/>
        </w:rPr>
        <w:t>12</w:t>
      </w:r>
      <w:r w:rsidRPr="00E10058">
        <w:rPr>
          <w:color w:val="000000" w:themeColor="text1"/>
        </w:rPr>
        <w:t xml:space="preserve"> запросов котировок. Объем размещенного заказа в стоимостном выражении составил </w:t>
      </w:r>
      <w:r w:rsidRPr="00E10058">
        <w:rPr>
          <w:b/>
          <w:color w:val="000000" w:themeColor="text1"/>
        </w:rPr>
        <w:t xml:space="preserve">16,38 </w:t>
      </w:r>
      <w:r w:rsidRPr="00E10058">
        <w:rPr>
          <w:bCs/>
          <w:color w:val="000000" w:themeColor="text1"/>
        </w:rPr>
        <w:t>млн. рублей.</w:t>
      </w:r>
      <w:r w:rsidRPr="00E10058">
        <w:rPr>
          <w:color w:val="000000" w:themeColor="text1"/>
        </w:rPr>
        <w:t xml:space="preserve"> По итогам размещения торгов заключено </w:t>
      </w:r>
      <w:r w:rsidRPr="00E10058">
        <w:rPr>
          <w:b/>
          <w:color w:val="000000" w:themeColor="text1"/>
        </w:rPr>
        <w:t>42</w:t>
      </w:r>
      <w:r w:rsidRPr="00E10058">
        <w:rPr>
          <w:color w:val="000000" w:themeColor="text1"/>
        </w:rPr>
        <w:t xml:space="preserve"> государственных контракта на сумму </w:t>
      </w:r>
      <w:r w:rsidRPr="00E10058">
        <w:rPr>
          <w:b/>
          <w:color w:val="000000" w:themeColor="text1"/>
        </w:rPr>
        <w:t xml:space="preserve">12, 18 </w:t>
      </w:r>
      <w:r w:rsidRPr="00E10058">
        <w:rPr>
          <w:bCs/>
          <w:color w:val="000000" w:themeColor="text1"/>
        </w:rPr>
        <w:t>млн.</w:t>
      </w:r>
      <w:r w:rsidRPr="00E10058">
        <w:rPr>
          <w:b/>
          <w:color w:val="000000" w:themeColor="text1"/>
        </w:rPr>
        <w:t xml:space="preserve"> </w:t>
      </w:r>
      <w:r w:rsidRPr="00E10058">
        <w:rPr>
          <w:bCs/>
          <w:color w:val="000000" w:themeColor="text1"/>
        </w:rPr>
        <w:t>рублей.</w:t>
      </w:r>
      <w:r w:rsidRPr="00E10058">
        <w:rPr>
          <w:color w:val="000000" w:themeColor="text1"/>
        </w:rPr>
        <w:t xml:space="preserve"> В 2019 году расторгнуто</w:t>
      </w:r>
      <w:r w:rsidRPr="00E10058">
        <w:rPr>
          <w:b/>
          <w:color w:val="000000" w:themeColor="text1"/>
        </w:rPr>
        <w:t xml:space="preserve"> 2</w:t>
      </w:r>
      <w:r w:rsidRPr="00E10058">
        <w:rPr>
          <w:color w:val="000000" w:themeColor="text1"/>
        </w:rPr>
        <w:t xml:space="preserve"> контракта по решению Заказчика в связи с невыполнением Исполнителем обязательств по контракту в полном объеме. Экономия (тендерное снижение) составила </w:t>
      </w:r>
      <w:r w:rsidRPr="00E10058">
        <w:rPr>
          <w:b/>
          <w:color w:val="000000" w:themeColor="text1"/>
        </w:rPr>
        <w:t xml:space="preserve">4, 19 </w:t>
      </w:r>
      <w:r w:rsidRPr="00E10058">
        <w:rPr>
          <w:bCs/>
          <w:color w:val="000000" w:themeColor="text1"/>
        </w:rPr>
        <w:t>млн. рублей</w:t>
      </w:r>
      <w:r w:rsidRPr="00E10058">
        <w:rPr>
          <w:b/>
          <w:color w:val="000000" w:themeColor="text1"/>
        </w:rPr>
        <w:t xml:space="preserve"> (26%)</w:t>
      </w:r>
      <w:r w:rsidRPr="00E10058">
        <w:rPr>
          <w:color w:val="000000" w:themeColor="text1"/>
        </w:rPr>
        <w:t>.</w:t>
      </w:r>
      <w:r w:rsidR="00003F4A" w:rsidRPr="00003F4A">
        <w:rPr>
          <w:b/>
          <w:bCs/>
          <w:color w:val="FF0000"/>
          <w:spacing w:val="-3"/>
          <w:sz w:val="32"/>
          <w:szCs w:val="32"/>
        </w:rPr>
        <w:t xml:space="preserve"> </w:t>
      </w:r>
    </w:p>
    <w:p w:rsidR="00C96FF7" w:rsidRPr="00F35EC9" w:rsidRDefault="00E10058" w:rsidP="00F35EC9">
      <w:pPr>
        <w:pStyle w:val="ac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E10058">
        <w:rPr>
          <w:i/>
          <w:color w:val="000000" w:themeColor="text1"/>
          <w:sz w:val="28"/>
          <w:szCs w:val="28"/>
        </w:rPr>
        <w:t>Примечание: основными целями закупок являлись – материально-техническое обеспечение участковых избирательных комиссий, управы района, содержание имущества управы (ремонт, эксплуатационные затраты), обеспечение реализации мероприятий, направленных на социально-экономическое развитие района (проведение экскурсий, приобретение билетов, посещение бассейна, материальная помощь и прочее).</w:t>
      </w:r>
    </w:p>
    <w:p w:rsidR="00C05042" w:rsidRPr="00E10058" w:rsidRDefault="00F31CF3" w:rsidP="004E023D">
      <w:pPr>
        <w:ind w:firstLine="709"/>
        <w:rPr>
          <w:color w:val="000000" w:themeColor="text1"/>
          <w:shd w:val="clear" w:color="auto" w:fill="FFFFFF"/>
        </w:rPr>
      </w:pPr>
      <w:r w:rsidRPr="00E10058">
        <w:rPr>
          <w:color w:val="000000" w:themeColor="text1"/>
          <w:shd w:val="clear" w:color="auto" w:fill="FFFFFF"/>
        </w:rPr>
        <w:t xml:space="preserve">Управа района осуществляет общее руководство </w:t>
      </w:r>
      <w:r w:rsidR="00641526" w:rsidRPr="00E10058">
        <w:rPr>
          <w:color w:val="000000" w:themeColor="text1"/>
          <w:shd w:val="clear" w:color="auto" w:fill="FFFFFF"/>
        </w:rPr>
        <w:t xml:space="preserve">деятельностью </w:t>
      </w:r>
      <w:r w:rsidRPr="00E10058">
        <w:rPr>
          <w:color w:val="000000" w:themeColor="text1"/>
          <w:shd w:val="clear" w:color="auto" w:fill="FFFFFF"/>
        </w:rPr>
        <w:t xml:space="preserve">общественных пунктов охраны порядка. </w:t>
      </w:r>
      <w:r w:rsidRPr="00E10058">
        <w:rPr>
          <w:color w:val="000000" w:themeColor="text1"/>
        </w:rPr>
        <w:t xml:space="preserve">В районе созданы и активно работают </w:t>
      </w:r>
      <w:r w:rsidRPr="00E10058">
        <w:rPr>
          <w:b/>
          <w:color w:val="000000" w:themeColor="text1"/>
        </w:rPr>
        <w:t>9</w:t>
      </w:r>
      <w:r w:rsidRPr="00E10058">
        <w:rPr>
          <w:color w:val="000000" w:themeColor="text1"/>
        </w:rPr>
        <w:t xml:space="preserve"> общественных пунктов охраны порядка, которые взаимодействуют с </w:t>
      </w:r>
      <w:r w:rsidR="00C05042" w:rsidRPr="00E10058">
        <w:rPr>
          <w:color w:val="000000" w:themeColor="text1"/>
        </w:rPr>
        <w:t>у</w:t>
      </w:r>
      <w:r w:rsidRPr="00E10058">
        <w:rPr>
          <w:color w:val="000000" w:themeColor="text1"/>
        </w:rPr>
        <w:t xml:space="preserve">правой района, Советом депутатов, общественными организациями и ОМВД по району Богородское города Москвы. </w:t>
      </w:r>
    </w:p>
    <w:p w:rsidR="00F31CF3" w:rsidRPr="00E10058" w:rsidRDefault="00F31CF3" w:rsidP="004E023D">
      <w:pPr>
        <w:ind w:firstLine="709"/>
        <w:rPr>
          <w:color w:val="000000" w:themeColor="text1"/>
        </w:rPr>
      </w:pPr>
      <w:r w:rsidRPr="00E10058">
        <w:rPr>
          <w:color w:val="000000" w:themeColor="text1"/>
        </w:rPr>
        <w:t xml:space="preserve">Деятельность общественных пунктов охраны порядка направлена на выявление и профилактику различного рода правонарушений. </w:t>
      </w:r>
      <w:r w:rsidR="009C5620" w:rsidRPr="00E10058">
        <w:rPr>
          <w:color w:val="000000" w:themeColor="text1"/>
        </w:rPr>
        <w:t>В</w:t>
      </w:r>
      <w:r w:rsidRPr="00E10058">
        <w:rPr>
          <w:color w:val="000000" w:themeColor="text1"/>
        </w:rPr>
        <w:t xml:space="preserve"> 2019 году в ОМВД по району Богородское было передан </w:t>
      </w:r>
      <w:r w:rsidRPr="00E10058">
        <w:rPr>
          <w:b/>
          <w:color w:val="000000" w:themeColor="text1"/>
        </w:rPr>
        <w:t>15</w:t>
      </w:r>
      <w:r w:rsidR="00F709C1" w:rsidRPr="00E10058">
        <w:rPr>
          <w:b/>
          <w:color w:val="000000" w:themeColor="text1"/>
        </w:rPr>
        <w:t>1</w:t>
      </w:r>
      <w:r w:rsidRPr="00E10058">
        <w:rPr>
          <w:color w:val="000000" w:themeColor="text1"/>
        </w:rPr>
        <w:t xml:space="preserve"> материал для проведения проверок по так называемым «резиновым квартирам» и нарушениям законодательства собственниками жилых помещений. Налоговой инспекцией принято в работу</w:t>
      </w:r>
      <w:r w:rsidRPr="00E10058">
        <w:rPr>
          <w:b/>
          <w:color w:val="000000" w:themeColor="text1"/>
        </w:rPr>
        <w:t xml:space="preserve"> 110</w:t>
      </w:r>
      <w:r w:rsidRPr="00E10058">
        <w:rPr>
          <w:color w:val="000000" w:themeColor="text1"/>
        </w:rPr>
        <w:t xml:space="preserve"> материалов для начисления налогов за сдачу квартир в аренду. </w:t>
      </w:r>
    </w:p>
    <w:p w:rsidR="00F31CF3" w:rsidRPr="00E10058" w:rsidRDefault="00F31CF3" w:rsidP="004E023D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E10058">
        <w:rPr>
          <w:rFonts w:eastAsia="Times New Roman"/>
          <w:color w:val="000000" w:themeColor="text1"/>
          <w:lang w:eastAsia="ru-RU"/>
        </w:rPr>
        <w:t xml:space="preserve">            В течение 2019 года в общественные пункты охраны порядка поступило </w:t>
      </w:r>
      <w:r w:rsidRPr="00E10058">
        <w:rPr>
          <w:rFonts w:eastAsia="Times New Roman"/>
          <w:b/>
          <w:bCs/>
          <w:color w:val="000000" w:themeColor="text1"/>
          <w:lang w:eastAsia="ru-RU"/>
        </w:rPr>
        <w:t>2316 </w:t>
      </w:r>
      <w:r w:rsidRPr="00E10058">
        <w:rPr>
          <w:rFonts w:eastAsia="Times New Roman"/>
          <w:bCs/>
          <w:color w:val="000000" w:themeColor="text1"/>
          <w:lang w:eastAsia="ru-RU"/>
        </w:rPr>
        <w:t xml:space="preserve">сообщений от граждан </w:t>
      </w:r>
      <w:r w:rsidR="009C5620" w:rsidRPr="00E10058">
        <w:rPr>
          <w:rFonts w:eastAsia="Times New Roman"/>
          <w:bCs/>
          <w:color w:val="000000" w:themeColor="text1"/>
          <w:lang w:eastAsia="ru-RU"/>
        </w:rPr>
        <w:t>с</w:t>
      </w:r>
      <w:r w:rsidR="009C5620" w:rsidRPr="00E1005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E10058">
        <w:rPr>
          <w:rFonts w:eastAsia="Times New Roman"/>
          <w:color w:val="000000" w:themeColor="text1"/>
          <w:lang w:eastAsia="ru-RU"/>
        </w:rPr>
        <w:t>информаци</w:t>
      </w:r>
      <w:r w:rsidR="009C5620" w:rsidRPr="00E10058">
        <w:rPr>
          <w:rFonts w:eastAsia="Times New Roman"/>
          <w:color w:val="000000" w:themeColor="text1"/>
          <w:lang w:eastAsia="ru-RU"/>
        </w:rPr>
        <w:t>е</w:t>
      </w:r>
      <w:r w:rsidRPr="00E10058">
        <w:rPr>
          <w:rFonts w:eastAsia="Times New Roman"/>
          <w:color w:val="000000" w:themeColor="text1"/>
          <w:lang w:eastAsia="ru-RU"/>
        </w:rPr>
        <w:t xml:space="preserve">й по вопросам обеспечения общественного порядка, личной безопасности граждан, </w:t>
      </w:r>
      <w:r w:rsidR="00E475E9" w:rsidRPr="00E10058">
        <w:rPr>
          <w:rFonts w:eastAsia="Times New Roman"/>
          <w:color w:val="000000" w:themeColor="text1"/>
          <w:lang w:eastAsia="ru-RU"/>
        </w:rPr>
        <w:t xml:space="preserve">и </w:t>
      </w:r>
      <w:r w:rsidRPr="00E10058">
        <w:rPr>
          <w:rFonts w:eastAsia="Times New Roman"/>
          <w:color w:val="000000" w:themeColor="text1"/>
          <w:lang w:eastAsia="ru-RU"/>
        </w:rPr>
        <w:t>их собственности</w:t>
      </w:r>
      <w:r w:rsidR="0035028E" w:rsidRPr="00E10058">
        <w:rPr>
          <w:rFonts w:eastAsia="Times New Roman"/>
          <w:color w:val="000000" w:themeColor="text1"/>
          <w:lang w:eastAsia="ru-RU"/>
        </w:rPr>
        <w:t xml:space="preserve">. </w:t>
      </w:r>
    </w:p>
    <w:p w:rsidR="0038684C" w:rsidRPr="00E10058" w:rsidRDefault="00F31CF3" w:rsidP="0038684C">
      <w:pPr>
        <w:ind w:firstLine="709"/>
        <w:rPr>
          <w:color w:val="000000" w:themeColor="text1"/>
          <w:shd w:val="clear" w:color="auto" w:fill="FFFFFF"/>
        </w:rPr>
      </w:pPr>
      <w:r w:rsidRPr="00E10058">
        <w:rPr>
          <w:rFonts w:eastAsia="Times New Roman"/>
          <w:color w:val="000000" w:themeColor="text1"/>
          <w:lang w:eastAsia="ru-RU"/>
        </w:rPr>
        <w:t>За прошедший год были проведены </w:t>
      </w:r>
      <w:r w:rsidRPr="00E10058">
        <w:rPr>
          <w:rFonts w:eastAsia="Times New Roman"/>
          <w:b/>
          <w:bCs/>
          <w:color w:val="000000" w:themeColor="text1"/>
          <w:lang w:eastAsia="ru-RU"/>
        </w:rPr>
        <w:t>124 </w:t>
      </w:r>
      <w:r w:rsidRPr="00E10058">
        <w:rPr>
          <w:rFonts w:eastAsia="Times New Roman"/>
          <w:color w:val="000000" w:themeColor="text1"/>
          <w:lang w:eastAsia="ru-RU"/>
        </w:rPr>
        <w:t>беседы с одинокими престарелыми гражданами о предупреждении мошеннических действий в отношении пенсионеров.</w:t>
      </w:r>
      <w:r w:rsidR="0038684C" w:rsidRPr="00E10058">
        <w:rPr>
          <w:color w:val="000000" w:themeColor="text1"/>
          <w:shd w:val="clear" w:color="auto" w:fill="FFFFFF"/>
        </w:rPr>
        <w:t xml:space="preserve"> </w:t>
      </w:r>
    </w:p>
    <w:p w:rsidR="0029250D" w:rsidRPr="00F35EC9" w:rsidRDefault="0038684C" w:rsidP="00F35EC9">
      <w:pPr>
        <w:ind w:firstLine="709"/>
        <w:rPr>
          <w:color w:val="000000" w:themeColor="text1"/>
          <w:shd w:val="clear" w:color="auto" w:fill="FFFFFF"/>
        </w:rPr>
      </w:pPr>
      <w:r w:rsidRPr="00E10058">
        <w:rPr>
          <w:color w:val="000000" w:themeColor="text1"/>
          <w:shd w:val="clear" w:color="auto" w:fill="FFFFFF"/>
        </w:rPr>
        <w:lastRenderedPageBreak/>
        <w:t xml:space="preserve">В 2019 году проведены ремонтные работы в </w:t>
      </w:r>
      <w:r w:rsidRPr="00E10058">
        <w:rPr>
          <w:b/>
          <w:color w:val="000000" w:themeColor="text1"/>
          <w:shd w:val="clear" w:color="auto" w:fill="FFFFFF"/>
        </w:rPr>
        <w:t>3</w:t>
      </w:r>
      <w:r w:rsidRPr="00E10058">
        <w:rPr>
          <w:color w:val="000000" w:themeColor="text1"/>
          <w:shd w:val="clear" w:color="auto" w:fill="FFFFFF"/>
        </w:rPr>
        <w:t xml:space="preserve">-х помещениях ОПОП на сумму </w:t>
      </w:r>
      <w:r w:rsidRPr="00E10058">
        <w:rPr>
          <w:b/>
          <w:color w:val="000000" w:themeColor="text1"/>
          <w:shd w:val="clear" w:color="auto" w:fill="FFFFFF"/>
        </w:rPr>
        <w:t>514</w:t>
      </w:r>
      <w:r w:rsidR="00A23CB3" w:rsidRPr="00E10058">
        <w:rPr>
          <w:b/>
          <w:color w:val="000000" w:themeColor="text1"/>
          <w:shd w:val="clear" w:color="auto" w:fill="FFFFFF"/>
        </w:rPr>
        <w:t>,</w:t>
      </w:r>
      <w:r w:rsidRPr="00E10058">
        <w:rPr>
          <w:b/>
          <w:color w:val="000000" w:themeColor="text1"/>
          <w:shd w:val="clear" w:color="auto" w:fill="FFFFFF"/>
        </w:rPr>
        <w:t>7</w:t>
      </w:r>
      <w:r w:rsidR="00A23CB3" w:rsidRPr="00E10058">
        <w:rPr>
          <w:b/>
          <w:color w:val="000000" w:themeColor="text1"/>
          <w:shd w:val="clear" w:color="auto" w:fill="FFFFFF"/>
        </w:rPr>
        <w:t xml:space="preserve"> </w:t>
      </w:r>
      <w:r w:rsidR="00A23CB3" w:rsidRPr="00E10058">
        <w:rPr>
          <w:bCs/>
          <w:color w:val="000000" w:themeColor="text1"/>
          <w:shd w:val="clear" w:color="auto" w:fill="FFFFFF"/>
        </w:rPr>
        <w:t>тыс.</w:t>
      </w:r>
      <w:r w:rsidRPr="00E10058">
        <w:rPr>
          <w:color w:val="000000" w:themeColor="text1"/>
          <w:shd w:val="clear" w:color="auto" w:fill="FFFFFF"/>
        </w:rPr>
        <w:t xml:space="preserve"> рублей. </w:t>
      </w:r>
    </w:p>
    <w:p w:rsidR="001C1C85" w:rsidRDefault="00E475E9" w:rsidP="004E023D">
      <w:pPr>
        <w:shd w:val="clear" w:color="auto" w:fill="FFFFFF"/>
        <w:rPr>
          <w:color w:val="000000" w:themeColor="text1"/>
        </w:rPr>
      </w:pPr>
      <w:r w:rsidRPr="00E10058">
        <w:rPr>
          <w:color w:val="000000" w:themeColor="text1"/>
        </w:rPr>
        <w:t xml:space="preserve">           </w:t>
      </w:r>
    </w:p>
    <w:p w:rsidR="00F31CF3" w:rsidRPr="00E10058" w:rsidRDefault="001C1C85" w:rsidP="004E023D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>
        <w:rPr>
          <w:color w:val="000000" w:themeColor="text1"/>
        </w:rPr>
        <w:t xml:space="preserve">           </w:t>
      </w:r>
      <w:r w:rsidR="00D02E18" w:rsidRPr="00E10058">
        <w:rPr>
          <w:color w:val="000000" w:themeColor="text1"/>
        </w:rPr>
        <w:t xml:space="preserve">В целях реализации </w:t>
      </w:r>
      <w:r w:rsidR="00F31CF3" w:rsidRPr="00E10058">
        <w:rPr>
          <w:color w:val="000000" w:themeColor="text1"/>
        </w:rPr>
        <w:t xml:space="preserve">Федеральных законов от 28.03.1998  № 53-ФЗ  и </w:t>
      </w:r>
      <w:r w:rsidR="00E475E9" w:rsidRPr="00E10058">
        <w:rPr>
          <w:color w:val="000000" w:themeColor="text1"/>
        </w:rPr>
        <w:t>ФЗ №113 от 25.07.2002</w:t>
      </w:r>
      <w:r w:rsidR="00D02E18" w:rsidRPr="00E10058">
        <w:rPr>
          <w:color w:val="000000" w:themeColor="text1"/>
        </w:rPr>
        <w:t>,</w:t>
      </w:r>
      <w:r w:rsidR="00D02E18" w:rsidRPr="00E10058">
        <w:rPr>
          <w:rFonts w:eastAsia="Times New Roman"/>
          <w:color w:val="000000" w:themeColor="text1"/>
          <w:lang w:eastAsia="ru-RU"/>
        </w:rPr>
        <w:t xml:space="preserve"> п</w:t>
      </w:r>
      <w:r w:rsidR="00F31CF3" w:rsidRPr="00E10058">
        <w:rPr>
          <w:rFonts w:eastAsia="Times New Roman"/>
          <w:color w:val="000000" w:themeColor="text1"/>
          <w:lang w:eastAsia="ru-RU"/>
        </w:rPr>
        <w:t xml:space="preserve">ри управе района Богородское города Москвы создана постоянно действующая рабочая группа по обеспечению призыва на военную службу, в состав которой входят представители управы, аппарата Совета депутатов Муниципального округа Богородское, </w:t>
      </w:r>
      <w:r w:rsidR="008A5FF1" w:rsidRPr="00E10058">
        <w:rPr>
          <w:rFonts w:eastAsia="Times New Roman"/>
          <w:color w:val="000000" w:themeColor="text1"/>
          <w:lang w:eastAsia="ru-RU"/>
        </w:rPr>
        <w:t xml:space="preserve">Объединенного Преображенского военного комиссариата, </w:t>
      </w:r>
      <w:r w:rsidR="00F31CF3" w:rsidRPr="00E10058">
        <w:rPr>
          <w:rFonts w:eastAsia="Times New Roman"/>
          <w:color w:val="000000" w:themeColor="text1"/>
          <w:lang w:eastAsia="ru-RU"/>
        </w:rPr>
        <w:t>ОМВД РФ</w:t>
      </w:r>
      <w:r w:rsidR="008A5FF1" w:rsidRPr="00E10058">
        <w:rPr>
          <w:rFonts w:eastAsia="Times New Roman"/>
          <w:color w:val="000000" w:themeColor="text1"/>
          <w:lang w:eastAsia="ru-RU"/>
        </w:rPr>
        <w:t xml:space="preserve"> и ОПОП по району Богородское</w:t>
      </w:r>
      <w:r w:rsidR="00F31CF3" w:rsidRPr="00E10058">
        <w:rPr>
          <w:rFonts w:eastAsia="Times New Roman"/>
          <w:color w:val="000000" w:themeColor="text1"/>
          <w:lang w:eastAsia="ru-RU"/>
        </w:rPr>
        <w:t>.</w:t>
      </w:r>
    </w:p>
    <w:p w:rsidR="00F31CF3" w:rsidRPr="00E10058" w:rsidRDefault="00F31CF3" w:rsidP="004E023D">
      <w:pPr>
        <w:ind w:firstLine="709"/>
        <w:rPr>
          <w:color w:val="000000" w:themeColor="text1"/>
        </w:rPr>
      </w:pPr>
      <w:r w:rsidRPr="00E10058">
        <w:rPr>
          <w:color w:val="000000" w:themeColor="text1"/>
        </w:rPr>
        <w:t xml:space="preserve">Плановое задание района по призыву граждан на военную службу в </w:t>
      </w:r>
      <w:r w:rsidRPr="00E10058">
        <w:rPr>
          <w:b/>
          <w:color w:val="000000" w:themeColor="text1"/>
        </w:rPr>
        <w:t xml:space="preserve">2019 </w:t>
      </w:r>
      <w:r w:rsidRPr="00E10058">
        <w:rPr>
          <w:color w:val="000000" w:themeColor="text1"/>
        </w:rPr>
        <w:t xml:space="preserve">году выполнено на </w:t>
      </w:r>
      <w:r w:rsidRPr="00E10058">
        <w:rPr>
          <w:b/>
          <w:color w:val="000000" w:themeColor="text1"/>
        </w:rPr>
        <w:t>100</w:t>
      </w:r>
      <w:r w:rsidRPr="00E10058">
        <w:rPr>
          <w:color w:val="000000" w:themeColor="text1"/>
        </w:rPr>
        <w:t xml:space="preserve"> %, призвано </w:t>
      </w:r>
      <w:r w:rsidRPr="00E10058">
        <w:rPr>
          <w:b/>
          <w:color w:val="000000" w:themeColor="text1"/>
        </w:rPr>
        <w:t>100</w:t>
      </w:r>
      <w:r w:rsidRPr="00E10058">
        <w:rPr>
          <w:color w:val="000000" w:themeColor="text1"/>
        </w:rPr>
        <w:t xml:space="preserve"> человек.</w:t>
      </w:r>
    </w:p>
    <w:p w:rsidR="00F31CF3" w:rsidRPr="003D7348" w:rsidRDefault="00F31CF3" w:rsidP="004E023D">
      <w:pPr>
        <w:ind w:firstLine="709"/>
      </w:pPr>
      <w:r w:rsidRPr="00E10058">
        <w:rPr>
          <w:color w:val="000000" w:themeColor="text1"/>
        </w:rPr>
        <w:t xml:space="preserve">Для </w:t>
      </w:r>
      <w:r w:rsidRPr="003D7348">
        <w:t xml:space="preserve">обеспечения выполнения планового задания по призыву, управой района оказывалась всесторонняя помощь и содействие Военному комиссариату Преображенского района, в том числе в оповещении призывников о явке на медицинскую комиссию, на заседания призывной комиссии (всего обработано </w:t>
      </w:r>
      <w:r w:rsidRPr="00B873D2">
        <w:rPr>
          <w:b/>
        </w:rPr>
        <w:t xml:space="preserve">1997 </w:t>
      </w:r>
      <w:r w:rsidRPr="003D7348">
        <w:t xml:space="preserve">повесток, в т.ч. доставлено повторно </w:t>
      </w:r>
      <w:r w:rsidRPr="00B873D2">
        <w:rPr>
          <w:b/>
        </w:rPr>
        <w:t xml:space="preserve">656 </w:t>
      </w:r>
      <w:r w:rsidRPr="003D7348">
        <w:t xml:space="preserve">повесток). </w:t>
      </w:r>
    </w:p>
    <w:p w:rsidR="0035028E" w:rsidRPr="00F35EC9" w:rsidRDefault="00F31CF3" w:rsidP="00F35EC9">
      <w:pPr>
        <w:ind w:firstLine="709"/>
      </w:pPr>
      <w:r w:rsidRPr="003D7348">
        <w:t xml:space="preserve">Призывники района принимали участие в </w:t>
      </w:r>
      <w:r w:rsidRPr="000119AD">
        <w:t>мероприятиях «День призывника»,</w:t>
      </w:r>
      <w:r w:rsidRPr="003D7348">
        <w:t xml:space="preserve"> где смогли ознакомиться с условиями военной службы, боевой техникой, армейским питанием и бытом. Всем ребятам были вручены памятные подарки.</w:t>
      </w:r>
    </w:p>
    <w:p w:rsidR="001C1C85" w:rsidRDefault="001C1C85" w:rsidP="004E023D">
      <w:pPr>
        <w:ind w:firstLine="709"/>
      </w:pPr>
    </w:p>
    <w:p w:rsidR="00FC2172" w:rsidRPr="00661D1B" w:rsidRDefault="0035028E" w:rsidP="004E023D">
      <w:pPr>
        <w:ind w:firstLine="709"/>
      </w:pPr>
      <w:r>
        <w:t>Распоряжением главы управы создана Комиссия</w:t>
      </w:r>
      <w:r w:rsidR="002716E7" w:rsidRPr="00661D1B">
        <w:t xml:space="preserve"> по предупреждению и ликвидации чрезвычайных ситуаций и обеспечению пожарной безопасности района Богородское города Москвы</w:t>
      </w:r>
      <w:r>
        <w:t>.</w:t>
      </w:r>
      <w:r w:rsidR="00FC2172" w:rsidRPr="00661D1B">
        <w:t xml:space="preserve"> </w:t>
      </w:r>
    </w:p>
    <w:p w:rsidR="00FC2172" w:rsidRPr="00661D1B" w:rsidRDefault="009061A3" w:rsidP="004E023D">
      <w:pPr>
        <w:ind w:firstLine="709"/>
        <w:rPr>
          <w:szCs w:val="36"/>
        </w:rPr>
      </w:pPr>
      <w:r>
        <w:t>Работа Комиссии в 2019</w:t>
      </w:r>
      <w:r w:rsidR="00FC2172" w:rsidRPr="00661D1B">
        <w:t xml:space="preserve"> году была организована в соответствии с планом работы на год. </w:t>
      </w:r>
      <w:r w:rsidR="00FC2172" w:rsidRPr="00661D1B">
        <w:rPr>
          <w:szCs w:val="36"/>
        </w:rPr>
        <w:t xml:space="preserve">В течение прошедшего года было проведено </w:t>
      </w:r>
      <w:r w:rsidR="00FC2172" w:rsidRPr="00661D1B">
        <w:rPr>
          <w:b/>
          <w:szCs w:val="36"/>
        </w:rPr>
        <w:t>6</w:t>
      </w:r>
      <w:r w:rsidR="00FC2172" w:rsidRPr="00661D1B">
        <w:rPr>
          <w:szCs w:val="36"/>
        </w:rPr>
        <w:t xml:space="preserve"> заседаний комиссии, на которых рассматривались наиболее важные вопросы по ГО и ЧС.</w:t>
      </w:r>
    </w:p>
    <w:p w:rsidR="003843CE" w:rsidRPr="00661D1B" w:rsidRDefault="002716E7" w:rsidP="00F35EC9">
      <w:pPr>
        <w:ind w:firstLine="709"/>
      </w:pPr>
      <w:r w:rsidRPr="0073017D">
        <w:t xml:space="preserve">В </w:t>
      </w:r>
      <w:r w:rsidR="009061A3">
        <w:t>2019</w:t>
      </w:r>
      <w:r w:rsidR="00FC2172" w:rsidRPr="0073017D">
        <w:t xml:space="preserve"> году </w:t>
      </w:r>
      <w:r w:rsidR="0035028E" w:rsidRPr="00661D1B">
        <w:t>чрезвычайных ситуаций природного и техногенного характера не произошло</w:t>
      </w:r>
      <w:r w:rsidR="0035028E">
        <w:t xml:space="preserve">, количество </w:t>
      </w:r>
      <w:r w:rsidR="00FC2172" w:rsidRPr="0073017D">
        <w:t>пожар</w:t>
      </w:r>
      <w:r w:rsidR="0073017D" w:rsidRPr="0073017D">
        <w:t xml:space="preserve">ов </w:t>
      </w:r>
      <w:r w:rsidR="0035028E">
        <w:t xml:space="preserve">уменьшилось </w:t>
      </w:r>
      <w:r w:rsidR="00B014B4">
        <w:t xml:space="preserve">на </w:t>
      </w:r>
      <w:r w:rsidR="009061A3">
        <w:rPr>
          <w:b/>
        </w:rPr>
        <w:t>10</w:t>
      </w:r>
      <w:r w:rsidRPr="0073017D">
        <w:rPr>
          <w:b/>
        </w:rPr>
        <w:t xml:space="preserve"> %</w:t>
      </w:r>
      <w:r w:rsidR="009061A3">
        <w:t xml:space="preserve"> </w:t>
      </w:r>
      <w:r w:rsidR="0035028E">
        <w:t>по сравнению с</w:t>
      </w:r>
      <w:r w:rsidR="009061A3">
        <w:t xml:space="preserve"> 2018</w:t>
      </w:r>
      <w:r w:rsidR="0073017D">
        <w:t xml:space="preserve"> </w:t>
      </w:r>
      <w:r w:rsidR="0035028E">
        <w:t>годом</w:t>
      </w:r>
      <w:r w:rsidRPr="0073017D">
        <w:t>.</w:t>
      </w:r>
    </w:p>
    <w:p w:rsidR="001C1C85" w:rsidRDefault="008A5FF1" w:rsidP="004E023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</w:p>
    <w:p w:rsidR="001C1C85" w:rsidRDefault="001C1C85" w:rsidP="004E023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8A5FF1">
        <w:rPr>
          <w:color w:val="000000"/>
          <w:shd w:val="clear" w:color="auto" w:fill="FFFFFF"/>
        </w:rPr>
        <w:t xml:space="preserve"> </w:t>
      </w:r>
      <w:r w:rsidR="00F31CF3" w:rsidRPr="00B873D2">
        <w:rPr>
          <w:color w:val="000000"/>
          <w:shd w:val="clear" w:color="auto" w:fill="FFFFFF"/>
        </w:rPr>
        <w:t>По согласованию с уголовно-исполнительной инспекцией Управления Федеральной службы исполнения наказаний России по городу Москве определено, что местом отбывания наказания в виде исправительных</w:t>
      </w:r>
      <w:r w:rsidR="00F31CF3">
        <w:rPr>
          <w:color w:val="000000"/>
          <w:shd w:val="clear" w:color="auto" w:fill="FFFFFF"/>
        </w:rPr>
        <w:t xml:space="preserve"> и обязательных</w:t>
      </w:r>
      <w:r w:rsidR="00F31CF3" w:rsidRPr="00B873D2">
        <w:rPr>
          <w:color w:val="000000"/>
          <w:shd w:val="clear" w:color="auto" w:fill="FFFFFF"/>
        </w:rPr>
        <w:t xml:space="preserve"> работ в районе является ГБУ </w:t>
      </w:r>
      <w:r w:rsidR="00F31CF3">
        <w:rPr>
          <w:color w:val="000000"/>
          <w:shd w:val="clear" w:color="auto" w:fill="FFFFFF"/>
        </w:rPr>
        <w:t>«</w:t>
      </w:r>
      <w:r w:rsidR="00F31CF3" w:rsidRPr="00B873D2">
        <w:rPr>
          <w:color w:val="000000"/>
          <w:shd w:val="clear" w:color="auto" w:fill="FFFFFF"/>
        </w:rPr>
        <w:t>Жилищник района Богородское</w:t>
      </w:r>
      <w:r w:rsidR="00F31CF3">
        <w:rPr>
          <w:color w:val="000000"/>
          <w:shd w:val="clear" w:color="auto" w:fill="FFFFFF"/>
        </w:rPr>
        <w:t>»</w:t>
      </w:r>
      <w:r w:rsidR="00F31CF3" w:rsidRPr="00B873D2">
        <w:rPr>
          <w:color w:val="000000"/>
          <w:shd w:val="clear" w:color="auto" w:fill="FFFFFF"/>
        </w:rPr>
        <w:t xml:space="preserve">. В 2019 году </w:t>
      </w:r>
      <w:r w:rsidR="00F31CF3">
        <w:rPr>
          <w:color w:val="000000"/>
          <w:shd w:val="clear" w:color="auto" w:fill="FFFFFF"/>
        </w:rPr>
        <w:t xml:space="preserve">к данному виду наказания были привлечены </w:t>
      </w:r>
      <w:r w:rsidR="00F31CF3" w:rsidRPr="005D5DA8">
        <w:rPr>
          <w:b/>
          <w:color w:val="000000"/>
          <w:shd w:val="clear" w:color="auto" w:fill="FFFFFF"/>
        </w:rPr>
        <w:t>21</w:t>
      </w:r>
      <w:r w:rsidR="00F31CF3">
        <w:rPr>
          <w:color w:val="000000"/>
          <w:shd w:val="clear" w:color="auto" w:fill="FFFFFF"/>
        </w:rPr>
        <w:t xml:space="preserve"> человек.</w:t>
      </w:r>
    </w:p>
    <w:p w:rsidR="001C1C85" w:rsidRDefault="001C1C85" w:rsidP="004E023D">
      <w:pPr>
        <w:rPr>
          <w:color w:val="000000"/>
          <w:shd w:val="clear" w:color="auto" w:fill="FFFFFF"/>
        </w:rPr>
      </w:pPr>
    </w:p>
    <w:p w:rsidR="001C1C85" w:rsidRDefault="001C1C85" w:rsidP="004E023D">
      <w:pPr>
        <w:rPr>
          <w:color w:val="000000"/>
          <w:shd w:val="clear" w:color="auto" w:fill="FFFFFF"/>
        </w:rPr>
      </w:pPr>
    </w:p>
    <w:p w:rsidR="001C1C85" w:rsidRDefault="001C1C85" w:rsidP="004E023D">
      <w:pPr>
        <w:rPr>
          <w:color w:val="000000"/>
          <w:shd w:val="clear" w:color="auto" w:fill="FFFFFF"/>
        </w:rPr>
      </w:pPr>
    </w:p>
    <w:p w:rsidR="001C1C85" w:rsidRDefault="001C1C85" w:rsidP="004E023D">
      <w:pPr>
        <w:rPr>
          <w:color w:val="000000"/>
          <w:shd w:val="clear" w:color="auto" w:fill="FFFFFF"/>
        </w:rPr>
      </w:pPr>
    </w:p>
    <w:p w:rsidR="001C1C85" w:rsidRDefault="001C1C85" w:rsidP="004E023D">
      <w:pPr>
        <w:rPr>
          <w:color w:val="000000"/>
          <w:shd w:val="clear" w:color="auto" w:fill="FFFFFF"/>
        </w:rPr>
      </w:pPr>
    </w:p>
    <w:p w:rsidR="00974844" w:rsidRPr="00661D1B" w:rsidRDefault="0004756C" w:rsidP="004E023D">
      <w:pPr>
        <w:rPr>
          <w:b/>
          <w:bCs/>
          <w:color w:val="002060"/>
          <w:spacing w:val="-3"/>
          <w:sz w:val="32"/>
          <w:szCs w:val="32"/>
        </w:rPr>
      </w:pPr>
      <w:r w:rsidRPr="00661D1B">
        <w:rPr>
          <w:b/>
          <w:bCs/>
          <w:color w:val="002060"/>
        </w:rPr>
        <w:br w:type="page"/>
      </w:r>
    </w:p>
    <w:p w:rsidR="002860A5" w:rsidRPr="00661D1B" w:rsidRDefault="002860A5" w:rsidP="004E023D">
      <w:pPr>
        <w:pStyle w:val="a3"/>
        <w:tabs>
          <w:tab w:val="left" w:pos="0"/>
        </w:tabs>
        <w:ind w:left="0" w:firstLine="851"/>
        <w:rPr>
          <w:b/>
          <w:bCs/>
          <w:i/>
          <w:color w:val="002060"/>
          <w:u w:val="single"/>
        </w:rPr>
      </w:pPr>
      <w:r w:rsidRPr="0073017D">
        <w:rPr>
          <w:b/>
          <w:bCs/>
          <w:color w:val="002060"/>
          <w:spacing w:val="-3"/>
          <w:sz w:val="32"/>
          <w:szCs w:val="32"/>
          <w:lang w:val="en-US"/>
        </w:rPr>
        <w:lastRenderedPageBreak/>
        <w:t>II</w:t>
      </w:r>
      <w:r w:rsidRPr="0073017D">
        <w:rPr>
          <w:b/>
          <w:bCs/>
          <w:color w:val="002060"/>
          <w:spacing w:val="-3"/>
          <w:sz w:val="32"/>
          <w:szCs w:val="32"/>
        </w:rPr>
        <w:t xml:space="preserve">. Раздел. </w:t>
      </w:r>
      <w:r w:rsidRPr="0073017D">
        <w:rPr>
          <w:b/>
          <w:color w:val="002060"/>
          <w:sz w:val="32"/>
          <w:szCs w:val="32"/>
        </w:rPr>
        <w:t>О взаимодействии управы района и жителей района по решению вопросов социально-экономического развития района</w:t>
      </w:r>
    </w:p>
    <w:p w:rsidR="001E1D33" w:rsidRPr="00661D1B" w:rsidRDefault="00BB6451" w:rsidP="004E023D">
      <w:pPr>
        <w:tabs>
          <w:tab w:val="left" w:pos="-142"/>
        </w:tabs>
        <w:ind w:firstLine="709"/>
      </w:pPr>
      <w:r w:rsidRPr="00661D1B">
        <w:t>В 201</w:t>
      </w:r>
      <w:r w:rsidR="00515FC8">
        <w:t>9</w:t>
      </w:r>
      <w:r w:rsidRPr="00661D1B">
        <w:t xml:space="preserve"> году р</w:t>
      </w:r>
      <w:r w:rsidR="001E1D33" w:rsidRPr="00661D1B">
        <w:t>абота управы района ве</w:t>
      </w:r>
      <w:r w:rsidRPr="00661D1B">
        <w:t>лась</w:t>
      </w:r>
      <w:r w:rsidR="001E1D33" w:rsidRPr="00661D1B">
        <w:t xml:space="preserve"> в тесном </w:t>
      </w:r>
      <w:r w:rsidR="001E1D33" w:rsidRPr="00661D1B">
        <w:rPr>
          <w:bCs/>
        </w:rPr>
        <w:t>взаимодействии с Советом депутатов муниципального округа Богородское</w:t>
      </w:r>
      <w:r w:rsidR="00FD7CD4">
        <w:t xml:space="preserve"> по направлениям:</w:t>
      </w:r>
    </w:p>
    <w:p w:rsidR="00147877" w:rsidRPr="00661D1B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661D1B">
        <w:t>участие главы управы района и заместителей на заседаниях Совета депутатов муниципального округа Богородское;</w:t>
      </w:r>
    </w:p>
    <w:p w:rsidR="00147877" w:rsidRPr="00661D1B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661D1B">
        <w:t>внесение предложений по благоустройству дворовых территорий, озеленению на территории жилой застройки, распределению бюджетных средств, направляемых на проведение дополнительных мероприятий по социально-экономическому развитию района;</w:t>
      </w:r>
    </w:p>
    <w:p w:rsidR="00147877" w:rsidRPr="00661D1B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661D1B">
        <w:t>рассмотрение и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A45383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661D1B">
        <w:t>депутат</w:t>
      </w:r>
      <w:r w:rsidR="00F95CC8">
        <w:t>ы</w:t>
      </w:r>
      <w:r w:rsidRPr="00661D1B">
        <w:t xml:space="preserve"> Совета депутатов </w:t>
      </w:r>
      <w:r w:rsidR="008B1C0A" w:rsidRPr="00661D1B">
        <w:t>муниципального округа</w:t>
      </w:r>
      <w:r w:rsidRPr="00661D1B">
        <w:t xml:space="preserve"> Богородское входят в состав различных комиссий района (кадровая комиссия, комиссии по материальной помощи, антитеррористическая комиссия, комиссия по ГО</w:t>
      </w:r>
      <w:r w:rsidR="00286068" w:rsidRPr="00661D1B">
        <w:t xml:space="preserve"> ЧС).</w:t>
      </w:r>
    </w:p>
    <w:p w:rsidR="00B33B16" w:rsidRPr="00EC2C54" w:rsidRDefault="00A45383" w:rsidP="00F35EC9">
      <w:r>
        <w:tab/>
        <w:t xml:space="preserve">В целях повышения эффективности взаимодействия и выработки согласованных управленческих решений по вопросам социально-экономического развития района осуществлял свою деятельность Координационный Совет управы района по взаимодействию с органами местного самоуправления района Богородское. В 2019 году состоялось </w:t>
      </w:r>
      <w:r w:rsidRPr="00240DC1">
        <w:rPr>
          <w:b/>
          <w:color w:val="000000" w:themeColor="text1"/>
        </w:rPr>
        <w:t>8</w:t>
      </w:r>
      <w:r>
        <w:t xml:space="preserve"> заседаний Совета, где было рассмотрено </w:t>
      </w:r>
      <w:r w:rsidRPr="008A5FF1">
        <w:rPr>
          <w:b/>
        </w:rPr>
        <w:t xml:space="preserve">17 </w:t>
      </w:r>
      <w:r>
        <w:t>вопросов по реализации социально-экономической политики, безопасности и жизнедеятельности района.</w:t>
      </w:r>
    </w:p>
    <w:p w:rsidR="00A624A2" w:rsidRPr="00814B47" w:rsidRDefault="00763A14" w:rsidP="004E02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624A2">
        <w:rPr>
          <w:color w:val="000000"/>
          <w:sz w:val="28"/>
          <w:szCs w:val="28"/>
        </w:rPr>
        <w:t>а шесть</w:t>
      </w:r>
      <w:r w:rsidR="00A624A2" w:rsidRPr="00814B47">
        <w:rPr>
          <w:color w:val="000000"/>
          <w:sz w:val="28"/>
          <w:szCs w:val="28"/>
        </w:rPr>
        <w:t xml:space="preserve"> лет существования укрепляется и постоянно развивается</w:t>
      </w:r>
      <w:r w:rsidRPr="00763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814B47">
        <w:rPr>
          <w:color w:val="000000"/>
          <w:sz w:val="28"/>
          <w:szCs w:val="28"/>
        </w:rPr>
        <w:t>нститут</w:t>
      </w:r>
      <w:r>
        <w:rPr>
          <w:color w:val="000000"/>
          <w:sz w:val="28"/>
          <w:szCs w:val="28"/>
        </w:rPr>
        <w:t xml:space="preserve"> общественных советников</w:t>
      </w:r>
      <w:r w:rsidR="00A624A2" w:rsidRPr="00814B47">
        <w:rPr>
          <w:color w:val="000000"/>
          <w:sz w:val="28"/>
          <w:szCs w:val="28"/>
        </w:rPr>
        <w:t xml:space="preserve">. </w:t>
      </w:r>
      <w:r w:rsidR="00761597">
        <w:rPr>
          <w:color w:val="000000"/>
          <w:sz w:val="28"/>
          <w:szCs w:val="28"/>
        </w:rPr>
        <w:t>С</w:t>
      </w:r>
      <w:r w:rsidR="00A624A2" w:rsidRPr="00814B47">
        <w:rPr>
          <w:color w:val="000000"/>
          <w:sz w:val="28"/>
          <w:szCs w:val="28"/>
        </w:rPr>
        <w:t>оветники принимают участие в общественно</w:t>
      </w:r>
      <w:r w:rsidR="00761597">
        <w:rPr>
          <w:color w:val="000000"/>
          <w:sz w:val="28"/>
          <w:szCs w:val="28"/>
        </w:rPr>
        <w:t>м</w:t>
      </w:r>
      <w:r w:rsidR="00A624A2" w:rsidRPr="00814B47">
        <w:rPr>
          <w:color w:val="000000"/>
          <w:sz w:val="28"/>
          <w:szCs w:val="28"/>
        </w:rPr>
        <w:t xml:space="preserve"> контрол</w:t>
      </w:r>
      <w:r w:rsidR="00761597">
        <w:rPr>
          <w:color w:val="000000"/>
          <w:sz w:val="28"/>
          <w:szCs w:val="28"/>
        </w:rPr>
        <w:t>е</w:t>
      </w:r>
      <w:r w:rsidR="00A624A2" w:rsidRPr="00814B47">
        <w:rPr>
          <w:color w:val="000000"/>
          <w:sz w:val="28"/>
          <w:szCs w:val="28"/>
        </w:rPr>
        <w:t>, создании благоприятной среды проживания, повышении качества взаимодействия органов исполнительной власти города с населением.</w:t>
      </w:r>
    </w:p>
    <w:p w:rsidR="00E55DE5" w:rsidRPr="00F35EC9" w:rsidRDefault="00A624A2" w:rsidP="00F35EC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4B47">
        <w:rPr>
          <w:color w:val="000000"/>
          <w:sz w:val="28"/>
          <w:szCs w:val="28"/>
        </w:rPr>
        <w:t>Среди общественных советников</w:t>
      </w:r>
      <w:r w:rsidR="00046FB5">
        <w:rPr>
          <w:color w:val="000000"/>
          <w:sz w:val="28"/>
          <w:szCs w:val="28"/>
        </w:rPr>
        <w:t xml:space="preserve"> (</w:t>
      </w:r>
      <w:r w:rsidR="00046FB5" w:rsidRPr="00046FB5">
        <w:rPr>
          <w:b/>
          <w:bCs/>
          <w:color w:val="000000"/>
          <w:sz w:val="28"/>
          <w:szCs w:val="28"/>
        </w:rPr>
        <w:t>33</w:t>
      </w:r>
      <w:r w:rsidR="00046FB5">
        <w:rPr>
          <w:b/>
          <w:bCs/>
          <w:color w:val="000000"/>
          <w:sz w:val="28"/>
          <w:szCs w:val="28"/>
        </w:rPr>
        <w:t>8</w:t>
      </w:r>
      <w:r w:rsidR="00046FB5" w:rsidRPr="00046FB5">
        <w:rPr>
          <w:b/>
          <w:bCs/>
          <w:color w:val="000000"/>
          <w:sz w:val="28"/>
          <w:szCs w:val="28"/>
        </w:rPr>
        <w:t xml:space="preserve"> чел</w:t>
      </w:r>
      <w:r w:rsidR="00046FB5">
        <w:rPr>
          <w:color w:val="000000"/>
          <w:sz w:val="28"/>
          <w:szCs w:val="28"/>
        </w:rPr>
        <w:t>.)</w:t>
      </w:r>
      <w:r w:rsidRPr="00814B47">
        <w:rPr>
          <w:color w:val="000000"/>
          <w:sz w:val="28"/>
          <w:szCs w:val="28"/>
        </w:rPr>
        <w:t xml:space="preserve"> старшие по дому, подъезду, председатели ТСЖ и ЖСК, и просто инициативные жители.</w:t>
      </w:r>
    </w:p>
    <w:p w:rsidR="001C1C85" w:rsidRDefault="001C1C85" w:rsidP="004E02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24A2" w:rsidRPr="00814B47" w:rsidRDefault="00A624A2" w:rsidP="004E02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4B47">
        <w:rPr>
          <w:color w:val="000000"/>
          <w:sz w:val="28"/>
          <w:szCs w:val="28"/>
        </w:rPr>
        <w:t xml:space="preserve">Управа района проводит мероприятия, направленные на информирование жителей района о ходе социально-экономического развития района, о конкретных результатах деятельности органов </w:t>
      </w:r>
      <w:r w:rsidR="00761597">
        <w:rPr>
          <w:color w:val="000000"/>
          <w:sz w:val="28"/>
          <w:szCs w:val="28"/>
        </w:rPr>
        <w:t xml:space="preserve">исполнительной </w:t>
      </w:r>
      <w:r w:rsidRPr="00814B47">
        <w:rPr>
          <w:color w:val="000000"/>
          <w:sz w:val="28"/>
          <w:szCs w:val="28"/>
        </w:rPr>
        <w:t>власти и проводимых в районе мероприятиях.</w:t>
      </w:r>
    </w:p>
    <w:p w:rsidR="00A624A2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4B47">
        <w:rPr>
          <w:color w:val="000000"/>
          <w:sz w:val="28"/>
          <w:szCs w:val="28"/>
        </w:rPr>
        <w:t>В настоящее время жители района получают окружную газету «Восточный округ», имеют возможность ознакомиться с новостями на Интернет-ресурсах: интернет-газета «Б</w:t>
      </w:r>
      <w:r>
        <w:rPr>
          <w:color w:val="000000"/>
          <w:sz w:val="28"/>
          <w:szCs w:val="28"/>
        </w:rPr>
        <w:t>огородские ведомости</w:t>
      </w:r>
      <w:r w:rsidRPr="00814B47">
        <w:rPr>
          <w:color w:val="000000"/>
          <w:sz w:val="28"/>
          <w:szCs w:val="28"/>
        </w:rPr>
        <w:t>», официальный сайт управы района Богородское, сайт муниципального округа Богородское, в официальных социальных сетях управы района</w:t>
      </w:r>
      <w:r w:rsidR="00761597">
        <w:rPr>
          <w:color w:val="000000"/>
          <w:sz w:val="28"/>
          <w:szCs w:val="28"/>
        </w:rPr>
        <w:t>:</w:t>
      </w:r>
      <w:r w:rsidRPr="00814B47">
        <w:rPr>
          <w:color w:val="000000"/>
          <w:sz w:val="28"/>
          <w:szCs w:val="28"/>
        </w:rPr>
        <w:t xml:space="preserve"> Фейсбук, Вконтакте. Также актуальная информация размещается на информационных конструкциях</w:t>
      </w:r>
      <w:r w:rsidR="00C5167A">
        <w:rPr>
          <w:color w:val="000000"/>
          <w:sz w:val="28"/>
          <w:szCs w:val="28"/>
        </w:rPr>
        <w:t xml:space="preserve"> </w:t>
      </w:r>
      <w:r w:rsidRPr="00814B47">
        <w:rPr>
          <w:color w:val="000000"/>
          <w:sz w:val="28"/>
          <w:szCs w:val="28"/>
        </w:rPr>
        <w:t>на фасадах входных групп и в подъездах многоквартирных домов, и на информационном стенде</w:t>
      </w:r>
      <w:r>
        <w:rPr>
          <w:color w:val="000000"/>
          <w:sz w:val="28"/>
          <w:szCs w:val="28"/>
        </w:rPr>
        <w:t xml:space="preserve"> </w:t>
      </w:r>
      <w:r w:rsidRPr="00814B47">
        <w:rPr>
          <w:color w:val="000000"/>
          <w:sz w:val="28"/>
          <w:szCs w:val="28"/>
        </w:rPr>
        <w:t>управы района</w:t>
      </w:r>
      <w:r>
        <w:rPr>
          <w:color w:val="000000"/>
          <w:sz w:val="28"/>
          <w:szCs w:val="28"/>
        </w:rPr>
        <w:t>.</w:t>
      </w:r>
      <w:r w:rsidRPr="00814B47">
        <w:rPr>
          <w:color w:val="000000"/>
          <w:sz w:val="28"/>
          <w:szCs w:val="28"/>
        </w:rPr>
        <w:t xml:space="preserve"> </w:t>
      </w:r>
    </w:p>
    <w:p w:rsidR="00A624A2" w:rsidRPr="00814B4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4B47">
        <w:rPr>
          <w:color w:val="000000"/>
          <w:sz w:val="28"/>
          <w:szCs w:val="28"/>
        </w:rPr>
        <w:t>Традиционной формой информирования жителей является организация и проведение встреч главы управы с населением.</w:t>
      </w:r>
    </w:p>
    <w:p w:rsidR="00A624A2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4B47">
        <w:rPr>
          <w:color w:val="000000"/>
          <w:sz w:val="28"/>
          <w:szCs w:val="28"/>
        </w:rPr>
        <w:t xml:space="preserve">За 2019 год </w:t>
      </w:r>
      <w:r w:rsidRPr="000119AD">
        <w:rPr>
          <w:color w:val="000000"/>
          <w:sz w:val="28"/>
          <w:szCs w:val="28"/>
        </w:rPr>
        <w:t xml:space="preserve">проведено </w:t>
      </w:r>
      <w:r w:rsidRPr="000119AD">
        <w:rPr>
          <w:b/>
          <w:color w:val="000000"/>
          <w:sz w:val="28"/>
          <w:szCs w:val="28"/>
        </w:rPr>
        <w:t>8</w:t>
      </w:r>
      <w:r w:rsidRPr="000119AD">
        <w:rPr>
          <w:color w:val="000000"/>
          <w:sz w:val="28"/>
          <w:szCs w:val="28"/>
        </w:rPr>
        <w:t xml:space="preserve"> встреч</w:t>
      </w:r>
      <w:r w:rsidRPr="00814B47">
        <w:rPr>
          <w:color w:val="000000"/>
          <w:sz w:val="28"/>
          <w:szCs w:val="28"/>
        </w:rPr>
        <w:t xml:space="preserve"> главы управы с населением, в которых приняли участие более </w:t>
      </w:r>
      <w:r w:rsidRPr="00FD7779">
        <w:rPr>
          <w:b/>
          <w:color w:val="000000"/>
          <w:sz w:val="28"/>
          <w:szCs w:val="28"/>
        </w:rPr>
        <w:t>600</w:t>
      </w:r>
      <w:r w:rsidRPr="00814B47">
        <w:rPr>
          <w:color w:val="000000"/>
          <w:sz w:val="28"/>
          <w:szCs w:val="28"/>
        </w:rPr>
        <w:t xml:space="preserve"> человек. Вопросы, поступающие в ходе встреч</w:t>
      </w:r>
      <w:r>
        <w:rPr>
          <w:color w:val="000000"/>
          <w:sz w:val="28"/>
          <w:szCs w:val="28"/>
        </w:rPr>
        <w:t xml:space="preserve">, </w:t>
      </w:r>
      <w:r w:rsidRPr="00814B47">
        <w:rPr>
          <w:color w:val="000000"/>
          <w:sz w:val="28"/>
          <w:szCs w:val="28"/>
        </w:rPr>
        <w:t xml:space="preserve">рассматриваются </w:t>
      </w:r>
      <w:r w:rsidRPr="00814B47">
        <w:rPr>
          <w:color w:val="000000"/>
          <w:sz w:val="28"/>
          <w:szCs w:val="28"/>
        </w:rPr>
        <w:lastRenderedPageBreak/>
        <w:t xml:space="preserve">и решаются в </w:t>
      </w:r>
      <w:r w:rsidR="00046FB5">
        <w:rPr>
          <w:color w:val="000000"/>
          <w:sz w:val="28"/>
          <w:szCs w:val="28"/>
        </w:rPr>
        <w:t xml:space="preserve">установленные </w:t>
      </w:r>
      <w:r w:rsidRPr="00814B47">
        <w:rPr>
          <w:color w:val="000000"/>
          <w:sz w:val="28"/>
          <w:szCs w:val="28"/>
        </w:rPr>
        <w:t>сроки.</w:t>
      </w:r>
      <w:r w:rsidRPr="00B873D2">
        <w:rPr>
          <w:bCs/>
        </w:rPr>
        <w:t xml:space="preserve"> </w:t>
      </w:r>
      <w:r w:rsidRPr="00FD7779">
        <w:rPr>
          <w:bCs/>
          <w:sz w:val="28"/>
          <w:szCs w:val="28"/>
        </w:rPr>
        <w:t xml:space="preserve">За отчетный период поступило более </w:t>
      </w:r>
      <w:r w:rsidRPr="008A5FF1">
        <w:rPr>
          <w:b/>
          <w:bCs/>
          <w:sz w:val="28"/>
          <w:szCs w:val="28"/>
        </w:rPr>
        <w:t>150</w:t>
      </w:r>
      <w:r w:rsidRPr="00FD7779">
        <w:rPr>
          <w:bCs/>
          <w:sz w:val="28"/>
          <w:szCs w:val="28"/>
        </w:rPr>
        <w:t xml:space="preserve"> вопросов</w:t>
      </w:r>
      <w:r>
        <w:rPr>
          <w:bCs/>
          <w:sz w:val="28"/>
          <w:szCs w:val="28"/>
        </w:rPr>
        <w:t>.</w:t>
      </w:r>
    </w:p>
    <w:p w:rsidR="00B33B16" w:rsidRPr="00F35EC9" w:rsidRDefault="00A624A2" w:rsidP="00F35EC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4B47">
        <w:rPr>
          <w:color w:val="000000"/>
          <w:sz w:val="28"/>
          <w:szCs w:val="28"/>
        </w:rPr>
        <w:t>С 2018 года появилась новая форма взаимодействия с населе</w:t>
      </w:r>
      <w:r w:rsidRPr="000119AD">
        <w:rPr>
          <w:color w:val="000000"/>
          <w:sz w:val="28"/>
          <w:szCs w:val="28"/>
        </w:rPr>
        <w:t>нием – субботние обходы территории</w:t>
      </w:r>
      <w:r w:rsidRPr="00814B47">
        <w:rPr>
          <w:color w:val="000000"/>
          <w:sz w:val="28"/>
          <w:szCs w:val="28"/>
        </w:rPr>
        <w:t xml:space="preserve"> руководителями района, депутатами Совета депутатов муниципального округа, представителями управляющих компаний, активными жителями. </w:t>
      </w:r>
    </w:p>
    <w:p w:rsidR="00583E0A" w:rsidRPr="00661D1B" w:rsidRDefault="00B33B16" w:rsidP="00C934E1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C934E1">
        <w:rPr>
          <w:color w:val="000000" w:themeColor="text1"/>
        </w:rPr>
        <w:t xml:space="preserve"> </w:t>
      </w:r>
      <w:r w:rsidR="00583E0A">
        <w:rPr>
          <w:color w:val="000000" w:themeColor="text1"/>
        </w:rPr>
        <w:t>За 2019</w:t>
      </w:r>
      <w:r w:rsidR="00583E0A" w:rsidRPr="00661D1B">
        <w:rPr>
          <w:color w:val="000000" w:themeColor="text1"/>
        </w:rPr>
        <w:t xml:space="preserve"> год на территории района Богородское </w:t>
      </w:r>
      <w:r w:rsidR="00583E0A" w:rsidRPr="000119AD">
        <w:rPr>
          <w:color w:val="000000" w:themeColor="text1"/>
        </w:rPr>
        <w:t xml:space="preserve">состоялись </w:t>
      </w:r>
      <w:r w:rsidR="00583E0A" w:rsidRPr="000119AD">
        <w:rPr>
          <w:b/>
          <w:color w:val="000000" w:themeColor="text1"/>
        </w:rPr>
        <w:t>7</w:t>
      </w:r>
      <w:r w:rsidR="00583E0A" w:rsidRPr="000119AD">
        <w:rPr>
          <w:color w:val="000000" w:themeColor="text1"/>
        </w:rPr>
        <w:t xml:space="preserve"> публичных</w:t>
      </w:r>
      <w:r w:rsidR="00583E0A" w:rsidRPr="00661D1B">
        <w:rPr>
          <w:color w:val="000000" w:themeColor="text1"/>
        </w:rPr>
        <w:t xml:space="preserve"> слушаний по проектам</w:t>
      </w:r>
      <w:r w:rsidR="0035028E" w:rsidRPr="0035028E">
        <w:rPr>
          <w:rFonts w:eastAsia="Times New Roman"/>
          <w:color w:val="000000"/>
          <w:lang w:eastAsia="ru-RU"/>
        </w:rPr>
        <w:t xml:space="preserve"> </w:t>
      </w:r>
      <w:r w:rsidR="0035028E" w:rsidRPr="00AD09C5">
        <w:rPr>
          <w:rFonts w:eastAsia="Times New Roman"/>
          <w:color w:val="000000"/>
          <w:lang w:eastAsia="ru-RU"/>
        </w:rPr>
        <w:t>внесения изменений в правила землепользования и застройки города Мос</w:t>
      </w:r>
      <w:r w:rsidR="0035028E">
        <w:rPr>
          <w:rFonts w:eastAsia="Times New Roman"/>
          <w:color w:val="000000"/>
          <w:lang w:eastAsia="ru-RU"/>
        </w:rPr>
        <w:t>квы в части территории по адресам</w:t>
      </w:r>
      <w:r w:rsidR="00583E0A" w:rsidRPr="00661D1B">
        <w:rPr>
          <w:color w:val="000000" w:themeColor="text1"/>
        </w:rPr>
        <w:t>:</w:t>
      </w:r>
    </w:p>
    <w:p w:rsidR="00583E0A" w:rsidRPr="00AD09C5" w:rsidRDefault="00583E0A" w:rsidP="004E023D">
      <w:pPr>
        <w:rPr>
          <w:rFonts w:eastAsia="Times New Roman"/>
          <w:color w:val="000000"/>
          <w:lang w:eastAsia="ru-RU"/>
        </w:rPr>
      </w:pPr>
      <w:r w:rsidRPr="00661D1B">
        <w:rPr>
          <w:color w:val="000000" w:themeColor="text1"/>
        </w:rPr>
        <w:t>1)</w:t>
      </w:r>
      <w:r w:rsidRPr="00AD09C5">
        <w:rPr>
          <w:rFonts w:eastAsia="Times New Roman"/>
          <w:color w:val="000000"/>
          <w:lang w:eastAsia="ru-RU"/>
        </w:rPr>
        <w:t xml:space="preserve"> Тюменская ул., вл.5, Тюменский пр., вл.3-5</w:t>
      </w:r>
      <w:r>
        <w:rPr>
          <w:rFonts w:eastAsia="Times New Roman"/>
          <w:color w:val="000000"/>
          <w:lang w:eastAsia="ru-RU"/>
        </w:rPr>
        <w:t>;</w:t>
      </w:r>
    </w:p>
    <w:p w:rsidR="00583E0A" w:rsidRPr="00AD09C5" w:rsidRDefault="00583E0A" w:rsidP="004E023D">
      <w:pPr>
        <w:rPr>
          <w:rFonts w:eastAsia="Times New Roman"/>
          <w:color w:val="000000"/>
          <w:lang w:eastAsia="ru-RU"/>
        </w:rPr>
      </w:pPr>
      <w:r w:rsidRPr="00AD09C5">
        <w:rPr>
          <w:color w:val="000000" w:themeColor="text1"/>
        </w:rPr>
        <w:t xml:space="preserve">2) </w:t>
      </w:r>
      <w:r w:rsidRPr="00AD09C5">
        <w:rPr>
          <w:rFonts w:eastAsia="Times New Roman"/>
          <w:color w:val="000000"/>
          <w:lang w:eastAsia="ru-RU"/>
        </w:rPr>
        <w:t>Открытое ш., влд.5, з/у 2 (кадастровый номер: 77:03:0001012:31)</w:t>
      </w:r>
      <w:r>
        <w:rPr>
          <w:rFonts w:eastAsia="Times New Roman"/>
          <w:color w:val="000000"/>
          <w:lang w:eastAsia="ru-RU"/>
        </w:rPr>
        <w:t>;</w:t>
      </w:r>
    </w:p>
    <w:p w:rsidR="00583E0A" w:rsidRPr="00AD09C5" w:rsidRDefault="00583E0A" w:rsidP="004E023D">
      <w:pPr>
        <w:rPr>
          <w:rFonts w:eastAsia="Times New Roman"/>
          <w:color w:val="000000"/>
          <w:lang w:eastAsia="ru-RU"/>
        </w:rPr>
      </w:pPr>
      <w:r w:rsidRPr="00AD09C5">
        <w:rPr>
          <w:color w:val="000000" w:themeColor="text1"/>
        </w:rPr>
        <w:t xml:space="preserve">3) </w:t>
      </w:r>
      <w:r w:rsidRPr="00AD09C5">
        <w:rPr>
          <w:rFonts w:eastAsia="Times New Roman"/>
          <w:color w:val="000000"/>
          <w:lang w:eastAsia="ru-RU"/>
        </w:rPr>
        <w:t>Открытое ш., влд.5, з/у 4 (кадас</w:t>
      </w:r>
      <w:r>
        <w:rPr>
          <w:rFonts w:eastAsia="Times New Roman"/>
          <w:color w:val="000000"/>
          <w:lang w:eastAsia="ru-RU"/>
        </w:rPr>
        <w:t>тровый номер: 77:03:0001012:29)</w:t>
      </w:r>
      <w:r w:rsidRPr="00AD09C5">
        <w:rPr>
          <w:color w:val="000000" w:themeColor="text1"/>
        </w:rPr>
        <w:t>;</w:t>
      </w:r>
    </w:p>
    <w:p w:rsidR="00583E0A" w:rsidRPr="00AD09C5" w:rsidRDefault="00583E0A" w:rsidP="004E023D">
      <w:pPr>
        <w:rPr>
          <w:rFonts w:eastAsia="Times New Roman"/>
          <w:color w:val="000000"/>
          <w:lang w:eastAsia="ru-RU"/>
        </w:rPr>
      </w:pPr>
      <w:r w:rsidRPr="00AD09C5">
        <w:rPr>
          <w:color w:val="000000" w:themeColor="text1"/>
        </w:rPr>
        <w:t xml:space="preserve">4) </w:t>
      </w:r>
      <w:r w:rsidRPr="00AD09C5">
        <w:rPr>
          <w:rFonts w:eastAsia="Times New Roman"/>
          <w:color w:val="000000"/>
          <w:lang w:eastAsia="ru-RU"/>
        </w:rPr>
        <w:t>Открытое ш., влд.5, з/у 5 (кадастровый номер: 77:03:0001013:28)</w:t>
      </w:r>
      <w:r>
        <w:rPr>
          <w:rFonts w:eastAsia="Times New Roman"/>
          <w:color w:val="000000"/>
          <w:lang w:eastAsia="ru-RU"/>
        </w:rPr>
        <w:t>;</w:t>
      </w:r>
    </w:p>
    <w:p w:rsidR="00583E0A" w:rsidRPr="00AD09C5" w:rsidRDefault="00EB7F6B" w:rsidP="004E023D">
      <w:pPr>
        <w:rPr>
          <w:rFonts w:eastAsia="Times New Roman"/>
          <w:color w:val="000000"/>
          <w:lang w:eastAsia="ru-RU"/>
        </w:rPr>
      </w:pPr>
      <w:r>
        <w:rPr>
          <w:color w:val="000000" w:themeColor="text1"/>
        </w:rPr>
        <w:t>5)</w:t>
      </w:r>
      <w:r w:rsidR="00583E0A" w:rsidRPr="00AD09C5">
        <w:rPr>
          <w:rFonts w:eastAsia="Times New Roman"/>
          <w:color w:val="000000"/>
          <w:lang w:eastAsia="ru-RU"/>
        </w:rPr>
        <w:t xml:space="preserve">Тюменский </w:t>
      </w:r>
      <w:proofErr w:type="spellStart"/>
      <w:r w:rsidR="00583E0A" w:rsidRPr="00AD09C5">
        <w:rPr>
          <w:rFonts w:eastAsia="Times New Roman"/>
          <w:color w:val="000000"/>
          <w:lang w:eastAsia="ru-RU"/>
        </w:rPr>
        <w:t>пр-д</w:t>
      </w:r>
      <w:proofErr w:type="spellEnd"/>
      <w:r w:rsidR="00583E0A" w:rsidRPr="00AD09C5">
        <w:rPr>
          <w:rFonts w:eastAsia="Times New Roman"/>
          <w:color w:val="000000"/>
          <w:lang w:eastAsia="ru-RU"/>
        </w:rPr>
        <w:t>, вл.3, вл.3 стр.10, 11, 12(кадастровый номер 77:03:0003021:6205)</w:t>
      </w:r>
    </w:p>
    <w:p w:rsidR="00583E0A" w:rsidRDefault="00583E0A" w:rsidP="004E023D">
      <w:pPr>
        <w:rPr>
          <w:rFonts w:eastAsia="Times New Roman"/>
          <w:color w:val="000000"/>
          <w:lang w:eastAsia="ru-RU"/>
        </w:rPr>
      </w:pPr>
      <w:r w:rsidRPr="00AD09C5">
        <w:rPr>
          <w:rFonts w:eastAsia="Times New Roman"/>
          <w:color w:val="000000"/>
          <w:lang w:eastAsia="ru-RU"/>
        </w:rPr>
        <w:t>6) Открытое шоссе, вл.14Д (кадастровый номер 77:03:0003021:33)</w:t>
      </w:r>
      <w:r>
        <w:rPr>
          <w:rFonts w:eastAsia="Times New Roman"/>
          <w:color w:val="000000"/>
          <w:lang w:eastAsia="ru-RU"/>
        </w:rPr>
        <w:t>;</w:t>
      </w:r>
    </w:p>
    <w:p w:rsidR="00583E0A" w:rsidRDefault="00583E0A" w:rsidP="004E023D">
      <w:pPr>
        <w:rPr>
          <w:rFonts w:eastAsia="Times New Roman"/>
          <w:color w:val="000000"/>
          <w:lang w:eastAsia="ru-RU"/>
        </w:rPr>
      </w:pPr>
      <w:r w:rsidRPr="00AD09C5">
        <w:rPr>
          <w:rFonts w:eastAsia="Times New Roman"/>
          <w:color w:val="000000"/>
          <w:lang w:eastAsia="ru-RU"/>
        </w:rPr>
        <w:t>7) ул. Наримановская, вл.32 (кадастровый номер 77:03:0001009:51)</w:t>
      </w:r>
      <w:r>
        <w:rPr>
          <w:rFonts w:eastAsia="Times New Roman"/>
          <w:color w:val="000000"/>
          <w:lang w:eastAsia="ru-RU"/>
        </w:rPr>
        <w:t>.</w:t>
      </w:r>
    </w:p>
    <w:p w:rsidR="00B33B16" w:rsidRDefault="00B33B16" w:rsidP="004E023D">
      <w:pPr>
        <w:tabs>
          <w:tab w:val="left" w:pos="426"/>
        </w:tabs>
        <w:rPr>
          <w:b/>
          <w:i/>
          <w:iCs/>
          <w:color w:val="0070C0"/>
        </w:rPr>
      </w:pPr>
    </w:p>
    <w:p w:rsidR="0098099C" w:rsidRPr="00F35EC9" w:rsidRDefault="00F35EC9" w:rsidP="00F35EC9">
      <w:pPr>
        <w:tabs>
          <w:tab w:val="left" w:pos="426"/>
        </w:tabs>
        <w:rPr>
          <w:b/>
          <w:i/>
          <w:iCs/>
          <w:color w:val="0070C0"/>
        </w:rPr>
      </w:pPr>
      <w:r>
        <w:t xml:space="preserve">          </w:t>
      </w:r>
      <w:r w:rsidR="00EC2C54" w:rsidRPr="000119AD">
        <w:t xml:space="preserve">В 2019 году состоялись выборы депутатов в Московскую городскую Думу </w:t>
      </w:r>
      <w:r w:rsidR="00EC2C54">
        <w:t xml:space="preserve">    </w:t>
      </w:r>
      <w:r w:rsidR="00EC2C54" w:rsidRPr="000119AD">
        <w:t xml:space="preserve">    </w:t>
      </w:r>
      <w:r w:rsidR="00EC2C54" w:rsidRPr="000119AD">
        <w:rPr>
          <w:b/>
          <w:bCs/>
        </w:rPr>
        <w:t>7-го</w:t>
      </w:r>
      <w:r w:rsidR="00EC2C54" w:rsidRPr="000119AD">
        <w:t xml:space="preserve"> созыва. Управой района </w:t>
      </w:r>
      <w:r w:rsidR="00EC2C54" w:rsidRPr="000119AD">
        <w:rPr>
          <w:color w:val="000000"/>
        </w:rPr>
        <w:t xml:space="preserve">была организована работа по материально-техническому обеспечению в проведении выборов. В соответствии с нормативно-правовыми актами на территории района образовано </w:t>
      </w:r>
      <w:r w:rsidR="00EC2C54" w:rsidRPr="000119AD">
        <w:rPr>
          <w:b/>
          <w:color w:val="000000"/>
        </w:rPr>
        <w:t>33</w:t>
      </w:r>
      <w:r w:rsidR="00EC2C54" w:rsidRPr="000119AD">
        <w:rPr>
          <w:color w:val="000000"/>
        </w:rPr>
        <w:t xml:space="preserve"> избирательных участка, из них </w:t>
      </w:r>
      <w:r w:rsidR="00EC2C54" w:rsidRPr="000119AD">
        <w:rPr>
          <w:b/>
          <w:color w:val="000000"/>
        </w:rPr>
        <w:t>1</w:t>
      </w:r>
      <w:r w:rsidR="00EC2C54" w:rsidRPr="000119AD">
        <w:rPr>
          <w:color w:val="000000"/>
        </w:rPr>
        <w:t xml:space="preserve"> в месте временного пребывания.</w:t>
      </w:r>
      <w:r w:rsidR="00EC2C54">
        <w:rPr>
          <w:color w:val="000000"/>
        </w:rPr>
        <w:t xml:space="preserve">                                                                          </w:t>
      </w:r>
      <w:r w:rsidR="00EC2C54" w:rsidRPr="000119AD">
        <w:t xml:space="preserve">      </w:t>
      </w:r>
    </w:p>
    <w:p w:rsidR="001C1C85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5EC9">
        <w:rPr>
          <w:color w:val="000000"/>
          <w:sz w:val="28"/>
          <w:szCs w:val="28"/>
        </w:rPr>
        <w:t xml:space="preserve">   </w:t>
      </w:r>
    </w:p>
    <w:p w:rsidR="00A624A2" w:rsidRPr="00814B47" w:rsidRDefault="001C1C85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624A2">
        <w:rPr>
          <w:color w:val="000000"/>
          <w:sz w:val="28"/>
          <w:szCs w:val="28"/>
        </w:rPr>
        <w:t xml:space="preserve"> </w:t>
      </w:r>
      <w:r w:rsidR="00A624A2" w:rsidRPr="00814B47">
        <w:rPr>
          <w:color w:val="000000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управа района уделяет повышенное внимание контролю за соблюдением сроков и качеству рассмотрения обращений граждан.</w:t>
      </w:r>
    </w:p>
    <w:p w:rsidR="00A624A2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2019</w:t>
      </w:r>
      <w:r w:rsidRPr="00814B4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 в управу района поступило </w:t>
      </w:r>
      <w:r w:rsidRPr="00FD7CD4">
        <w:rPr>
          <w:b/>
          <w:color w:val="000000"/>
          <w:sz w:val="28"/>
          <w:szCs w:val="28"/>
        </w:rPr>
        <w:t xml:space="preserve">3204 </w:t>
      </w:r>
      <w:r w:rsidRPr="00814B47">
        <w:rPr>
          <w:color w:val="000000"/>
          <w:sz w:val="28"/>
          <w:szCs w:val="28"/>
        </w:rPr>
        <w:t>письменны</w:t>
      </w:r>
      <w:r>
        <w:rPr>
          <w:color w:val="000000"/>
          <w:sz w:val="28"/>
          <w:szCs w:val="28"/>
        </w:rPr>
        <w:t xml:space="preserve">х обращений граждан, что на </w:t>
      </w:r>
      <w:r w:rsidR="00DD4722">
        <w:rPr>
          <w:b/>
          <w:color w:val="000000"/>
          <w:sz w:val="28"/>
          <w:szCs w:val="28"/>
        </w:rPr>
        <w:t>15%</w:t>
      </w:r>
      <w:r>
        <w:rPr>
          <w:color w:val="000000"/>
          <w:sz w:val="28"/>
          <w:szCs w:val="28"/>
        </w:rPr>
        <w:t xml:space="preserve"> меньше</w:t>
      </w:r>
      <w:r w:rsidRPr="00814B47">
        <w:rPr>
          <w:color w:val="000000"/>
          <w:sz w:val="28"/>
          <w:szCs w:val="28"/>
        </w:rPr>
        <w:t xml:space="preserve"> по сравнению</w:t>
      </w:r>
      <w:r>
        <w:rPr>
          <w:color w:val="000000"/>
          <w:sz w:val="28"/>
          <w:szCs w:val="28"/>
        </w:rPr>
        <w:t xml:space="preserve"> с соответствующим периодом 2018 года (</w:t>
      </w:r>
      <w:r w:rsidRPr="009B4014">
        <w:rPr>
          <w:b/>
          <w:bCs/>
          <w:color w:val="000000"/>
          <w:sz w:val="28"/>
          <w:szCs w:val="28"/>
        </w:rPr>
        <w:t>3756</w:t>
      </w:r>
      <w:r>
        <w:rPr>
          <w:color w:val="000000"/>
          <w:sz w:val="28"/>
          <w:szCs w:val="28"/>
        </w:rPr>
        <w:t>)</w:t>
      </w:r>
      <w:r w:rsidRPr="00814B47">
        <w:rPr>
          <w:color w:val="000000"/>
          <w:sz w:val="28"/>
          <w:szCs w:val="28"/>
        </w:rPr>
        <w:t>. На личный прием главы управы района</w:t>
      </w:r>
      <w:r>
        <w:rPr>
          <w:color w:val="000000"/>
          <w:sz w:val="28"/>
          <w:szCs w:val="28"/>
        </w:rPr>
        <w:t xml:space="preserve"> Богородское и заместителей главы управы обратилось </w:t>
      </w:r>
      <w:r w:rsidRPr="00FD7CD4">
        <w:rPr>
          <w:b/>
          <w:color w:val="000000"/>
          <w:sz w:val="28"/>
          <w:szCs w:val="28"/>
        </w:rPr>
        <w:t>96</w:t>
      </w:r>
      <w:r w:rsidRPr="00814B47">
        <w:rPr>
          <w:color w:val="000000"/>
          <w:sz w:val="28"/>
          <w:szCs w:val="28"/>
        </w:rPr>
        <w:t xml:space="preserve"> человек.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B50FB">
        <w:rPr>
          <w:color w:val="000000"/>
          <w:sz w:val="28"/>
          <w:szCs w:val="28"/>
        </w:rPr>
        <w:t>Вопросы, которые были подняты в обращениях граждан, можно разделить по следующим сферам: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>- жилищно-коммунальное хозяйство –</w:t>
      </w:r>
      <w:r>
        <w:rPr>
          <w:color w:val="000000"/>
          <w:sz w:val="28"/>
          <w:szCs w:val="28"/>
        </w:rPr>
        <w:t xml:space="preserve"> </w:t>
      </w:r>
      <w:r w:rsidRPr="00FD7CD4">
        <w:rPr>
          <w:b/>
          <w:color w:val="000000"/>
          <w:sz w:val="28"/>
          <w:szCs w:val="28"/>
        </w:rPr>
        <w:t>988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>- благоустройство территорий –</w:t>
      </w:r>
      <w:r>
        <w:rPr>
          <w:color w:val="000000"/>
          <w:sz w:val="28"/>
          <w:szCs w:val="28"/>
        </w:rPr>
        <w:t xml:space="preserve"> </w:t>
      </w:r>
      <w:r w:rsidRPr="00FD7CD4">
        <w:rPr>
          <w:b/>
          <w:color w:val="000000"/>
          <w:sz w:val="28"/>
          <w:szCs w:val="28"/>
        </w:rPr>
        <w:t>1169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 xml:space="preserve">- транспорт – </w:t>
      </w:r>
      <w:r w:rsidRPr="00FD7CD4">
        <w:rPr>
          <w:b/>
          <w:color w:val="000000"/>
          <w:sz w:val="28"/>
          <w:szCs w:val="28"/>
        </w:rPr>
        <w:t>120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>- г</w:t>
      </w:r>
      <w:r>
        <w:rPr>
          <w:color w:val="000000"/>
          <w:sz w:val="28"/>
          <w:szCs w:val="28"/>
        </w:rPr>
        <w:t xml:space="preserve">радостроительство и архитектура - </w:t>
      </w:r>
      <w:r w:rsidRPr="00FD7CD4">
        <w:rPr>
          <w:b/>
          <w:color w:val="000000"/>
          <w:sz w:val="28"/>
          <w:szCs w:val="28"/>
        </w:rPr>
        <w:t>134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>- Гаражное хозяйство, парковки, транспортно-пересадочные узлы –</w:t>
      </w:r>
      <w:r>
        <w:rPr>
          <w:color w:val="000000"/>
          <w:sz w:val="28"/>
          <w:szCs w:val="28"/>
        </w:rPr>
        <w:t xml:space="preserve"> </w:t>
      </w:r>
      <w:r w:rsidRPr="00FD7CD4">
        <w:rPr>
          <w:b/>
          <w:color w:val="000000"/>
          <w:sz w:val="28"/>
          <w:szCs w:val="28"/>
        </w:rPr>
        <w:t>58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>- социальная сфера –</w:t>
      </w:r>
      <w:r>
        <w:rPr>
          <w:color w:val="000000"/>
          <w:sz w:val="28"/>
          <w:szCs w:val="28"/>
        </w:rPr>
        <w:t xml:space="preserve"> </w:t>
      </w:r>
      <w:r w:rsidRPr="00FD7CD4">
        <w:rPr>
          <w:b/>
          <w:color w:val="000000"/>
          <w:sz w:val="28"/>
          <w:szCs w:val="28"/>
        </w:rPr>
        <w:t>44</w:t>
      </w:r>
    </w:p>
    <w:p w:rsidR="00A624A2" w:rsidRPr="00DB50FB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 xml:space="preserve">- торговля и услуги – </w:t>
      </w:r>
      <w:r w:rsidRPr="00FD7CD4">
        <w:rPr>
          <w:b/>
          <w:color w:val="000000"/>
          <w:sz w:val="28"/>
          <w:szCs w:val="28"/>
        </w:rPr>
        <w:t>52</w:t>
      </w:r>
    </w:p>
    <w:p w:rsidR="00A624A2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0F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DB50FB">
        <w:rPr>
          <w:color w:val="000000"/>
          <w:sz w:val="28"/>
          <w:szCs w:val="28"/>
        </w:rPr>
        <w:t xml:space="preserve">еятельность органов исполнительной власти </w:t>
      </w:r>
      <w:r w:rsidR="00C516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D7CD4">
        <w:rPr>
          <w:b/>
          <w:color w:val="000000"/>
          <w:sz w:val="28"/>
          <w:szCs w:val="28"/>
        </w:rPr>
        <w:t>62</w:t>
      </w:r>
      <w:r w:rsidR="00C5167A" w:rsidRPr="00FD7CD4">
        <w:rPr>
          <w:b/>
          <w:color w:val="000000"/>
          <w:sz w:val="28"/>
          <w:szCs w:val="28"/>
        </w:rPr>
        <w:t>.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t xml:space="preserve">Общее количество обращений, поступивших в 2019 году на портал Правительства Москвы «Наш город», составило </w:t>
      </w:r>
      <w:r w:rsidRPr="00515FC8">
        <w:rPr>
          <w:b/>
          <w:color w:val="000000"/>
        </w:rPr>
        <w:t>4199 шт</w:t>
      </w:r>
      <w:r w:rsidRPr="00B00E93">
        <w:rPr>
          <w:color w:val="000000"/>
        </w:rPr>
        <w:t>., в том числе по вопросам: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t xml:space="preserve">- благоустройства и содержания дворовых территорий – </w:t>
      </w:r>
      <w:r w:rsidRPr="00515FC8">
        <w:rPr>
          <w:b/>
          <w:color w:val="000000"/>
        </w:rPr>
        <w:t>2854</w:t>
      </w:r>
      <w:r w:rsidRPr="00B00E93">
        <w:rPr>
          <w:color w:val="000000"/>
        </w:rPr>
        <w:t>;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t xml:space="preserve">- содержание объектов дорожного хозяйства – </w:t>
      </w:r>
      <w:r w:rsidRPr="00515FC8">
        <w:rPr>
          <w:b/>
          <w:color w:val="000000"/>
        </w:rPr>
        <w:t>85</w:t>
      </w:r>
      <w:r w:rsidRPr="00B00E93">
        <w:rPr>
          <w:color w:val="000000"/>
        </w:rPr>
        <w:t>;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t>- содержание многоквартирных домов –</w:t>
      </w:r>
      <w:r w:rsidRPr="00515FC8">
        <w:rPr>
          <w:b/>
          <w:color w:val="000000"/>
        </w:rPr>
        <w:t>1069</w:t>
      </w:r>
      <w:r w:rsidRPr="00B00E93">
        <w:rPr>
          <w:color w:val="000000"/>
        </w:rPr>
        <w:t>;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t xml:space="preserve">- торговли – </w:t>
      </w:r>
      <w:r w:rsidRPr="00515FC8">
        <w:rPr>
          <w:b/>
          <w:color w:val="000000"/>
        </w:rPr>
        <w:t>3</w:t>
      </w:r>
      <w:r w:rsidRPr="00B00E93">
        <w:rPr>
          <w:color w:val="000000"/>
        </w:rPr>
        <w:t>,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lastRenderedPageBreak/>
        <w:t xml:space="preserve">- транспорт – </w:t>
      </w:r>
      <w:r w:rsidRPr="00515FC8">
        <w:rPr>
          <w:b/>
          <w:color w:val="000000"/>
        </w:rPr>
        <w:t>36</w:t>
      </w:r>
      <w:r w:rsidRPr="00B00E93">
        <w:rPr>
          <w:color w:val="000000"/>
        </w:rPr>
        <w:t>,</w:t>
      </w:r>
    </w:p>
    <w:p w:rsidR="00A624A2" w:rsidRPr="00B00E93" w:rsidRDefault="00A624A2" w:rsidP="004E023D">
      <w:pPr>
        <w:ind w:firstLine="540"/>
        <w:rPr>
          <w:color w:val="000000"/>
        </w:rPr>
      </w:pPr>
      <w:r w:rsidRPr="00B00E93">
        <w:rPr>
          <w:color w:val="000000"/>
        </w:rPr>
        <w:t xml:space="preserve">- парки и скверы – </w:t>
      </w:r>
      <w:r w:rsidRPr="00515FC8">
        <w:rPr>
          <w:b/>
          <w:color w:val="000000"/>
        </w:rPr>
        <w:t>27</w:t>
      </w:r>
      <w:r w:rsidRPr="00B00E93">
        <w:rPr>
          <w:color w:val="000000"/>
        </w:rPr>
        <w:t>,</w:t>
      </w:r>
    </w:p>
    <w:p w:rsidR="00A624A2" w:rsidRPr="00F35EC9" w:rsidRDefault="00A624A2" w:rsidP="00F35EC9">
      <w:pPr>
        <w:ind w:firstLine="540"/>
        <w:rPr>
          <w:color w:val="000000"/>
        </w:rPr>
      </w:pPr>
      <w:r w:rsidRPr="00B00E93">
        <w:rPr>
          <w:color w:val="000000"/>
        </w:rPr>
        <w:t xml:space="preserve">- городские объекты – </w:t>
      </w:r>
      <w:r w:rsidRPr="00515FC8">
        <w:rPr>
          <w:b/>
          <w:color w:val="000000"/>
        </w:rPr>
        <w:t>125</w:t>
      </w:r>
      <w:r w:rsidRPr="00B00E93">
        <w:rPr>
          <w:color w:val="000000"/>
        </w:rPr>
        <w:t>. </w:t>
      </w:r>
    </w:p>
    <w:p w:rsidR="00A624A2" w:rsidRDefault="00A624A2" w:rsidP="004E023D">
      <w:pPr>
        <w:ind w:firstLine="709"/>
      </w:pPr>
      <w:r>
        <w:t xml:space="preserve">По сравнению с 2018 годом, количество обращений уменьшилось на </w:t>
      </w:r>
      <w:r w:rsidR="00DD4722">
        <w:rPr>
          <w:b/>
        </w:rPr>
        <w:t>40%</w:t>
      </w:r>
      <w:r>
        <w:t xml:space="preserve">. </w:t>
      </w:r>
      <w:r w:rsidR="00C5167A">
        <w:t xml:space="preserve">     </w:t>
      </w:r>
      <w:r>
        <w:t>(</w:t>
      </w:r>
      <w:r w:rsidR="00C5167A">
        <w:t>В</w:t>
      </w:r>
      <w:r>
        <w:t xml:space="preserve"> </w:t>
      </w:r>
      <w:r w:rsidRPr="00515FC8">
        <w:rPr>
          <w:b/>
        </w:rPr>
        <w:t>2018 году всего 7040</w:t>
      </w:r>
      <w:r>
        <w:t xml:space="preserve"> обращений)</w:t>
      </w:r>
    </w:p>
    <w:p w:rsidR="00AE701D" w:rsidRDefault="00AE701D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01D" w:rsidRDefault="00AE701D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01D" w:rsidRDefault="00AE701D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01D" w:rsidRDefault="00AE701D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Default="00CF4974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Вопросы</w:t>
      </w:r>
    </w:p>
    <w:p w:rsidR="00CF4974" w:rsidRPr="00CF4974" w:rsidRDefault="00CF4974" w:rsidP="00CF4974">
      <w:pPr>
        <w:pStyle w:val="22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Главе Управы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br/>
        <w:t>к ежегодному отчету 17 марта 2020 года</w:t>
      </w:r>
    </w:p>
    <w:p w:rsidR="00CF4974" w:rsidRPr="00CF4974" w:rsidRDefault="00CF4974" w:rsidP="00CF4974">
      <w:pPr>
        <w:pStyle w:val="1"/>
        <w:numPr>
          <w:ilvl w:val="0"/>
          <w:numId w:val="39"/>
        </w:numPr>
        <w:shd w:val="clear" w:color="auto" w:fill="auto"/>
        <w:spacing w:before="0" w:line="276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Планируется ли строительство второго этапа пересадочного узла от МЦК к станции метро Бульвар Рокоссовского? Если да, то в какие сроки?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Проектная документация в управу района не поступала.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Москвы от 26 сентября 2017г №708-ПП, земельный участок, предназначенный для строительства 2-го этапа пересадочного узла, передан под стартовую площадку для строительства МКД по программе реновации.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Какие поступали наиболее типичные вопросы жителей в 2019 году и как их можно сгруппировать по видам, сколько обращений было разных видов?</w:t>
      </w:r>
    </w:p>
    <w:p w:rsidR="00CF4974" w:rsidRPr="00CF4974" w:rsidRDefault="00CF4974" w:rsidP="00CF4974">
      <w:pPr>
        <w:spacing w:line="276" w:lineRule="auto"/>
        <w:ind w:firstLine="708"/>
        <w:rPr>
          <w:rFonts w:eastAsia="Times New Roman"/>
          <w:color w:val="000000" w:themeColor="text1"/>
        </w:rPr>
      </w:pPr>
      <w:r w:rsidRPr="00CF4974">
        <w:rPr>
          <w:rFonts w:eastAsia="Times New Roman"/>
          <w:color w:val="000000" w:themeColor="text1"/>
        </w:rPr>
        <w:t>Анализ поступивших обращений показывает, что самыми актуальными для большинства граждан продолжают оставаться вопросы, касающиеся жилищно-коммунального хозяйства и благоустройства территории. По вышеуказанным вопросам поступило 2 157 обращений, что составляет 76,1 % от общего количества.</w:t>
      </w:r>
    </w:p>
    <w:p w:rsidR="00CF4974" w:rsidRPr="00CF4974" w:rsidRDefault="00CF4974" w:rsidP="00CF4974">
      <w:pPr>
        <w:spacing w:line="276" w:lineRule="auto"/>
        <w:ind w:firstLine="708"/>
        <w:rPr>
          <w:rFonts w:eastAsia="Times New Roman"/>
          <w:color w:val="000000" w:themeColor="text1"/>
        </w:rPr>
      </w:pPr>
    </w:p>
    <w:p w:rsidR="00CF4974" w:rsidRPr="00CF4974" w:rsidRDefault="00CF4974" w:rsidP="00CF4974">
      <w:pPr>
        <w:spacing w:line="276" w:lineRule="auto"/>
        <w:ind w:firstLine="708"/>
        <w:jc w:val="center"/>
        <w:rPr>
          <w:rFonts w:eastAsia="Times New Roman"/>
          <w:i/>
          <w:iCs/>
          <w:color w:val="000000" w:themeColor="text1"/>
        </w:rPr>
      </w:pPr>
      <w:r w:rsidRPr="00CF4974">
        <w:rPr>
          <w:rFonts w:eastAsia="Times New Roman"/>
          <w:i/>
          <w:iCs/>
          <w:color w:val="000000" w:themeColor="text1"/>
        </w:rPr>
        <w:t>Все обращения можно сгруппировать по видам тематик.</w:t>
      </w:r>
    </w:p>
    <w:tbl>
      <w:tblPr>
        <w:tblW w:w="7558" w:type="dxa"/>
        <w:jc w:val="center"/>
        <w:tblCellMar>
          <w:left w:w="0" w:type="dxa"/>
          <w:right w:w="0" w:type="dxa"/>
        </w:tblCellMar>
        <w:tblLook w:val="04A0"/>
      </w:tblPr>
      <w:tblGrid>
        <w:gridCol w:w="6647"/>
        <w:gridCol w:w="911"/>
      </w:tblGrid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b/>
                <w:bCs/>
                <w:color w:val="000000" w:themeColor="text1"/>
              </w:rPr>
              <w:t>Наименование тематики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b/>
                <w:bCs/>
                <w:color w:val="000000" w:themeColor="text1"/>
              </w:rPr>
              <w:t>Кол-во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1169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988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Топливно-энергетическое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148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Градостроительство и 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134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120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93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Капитальный ремонт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Гаражное хозяйство, парковки, транспортно-пересадочные узлы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CF4974" w:rsidRPr="00CF4974" w:rsidTr="006B0CB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Торговля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974" w:rsidRPr="00CF4974" w:rsidRDefault="00CF4974" w:rsidP="00CF4974">
            <w:pPr>
              <w:spacing w:line="276" w:lineRule="auto"/>
              <w:jc w:val="right"/>
              <w:rPr>
                <w:rFonts w:eastAsia="Times New Roman"/>
                <w:color w:val="000000" w:themeColor="text1"/>
              </w:rPr>
            </w:pPr>
            <w:r w:rsidRPr="00CF4974">
              <w:rPr>
                <w:rFonts w:eastAsia="Times New Roman"/>
                <w:color w:val="000000" w:themeColor="text1"/>
              </w:rPr>
              <w:t>52</w:t>
            </w:r>
          </w:p>
        </w:tc>
      </w:tr>
    </w:tbl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" w:name="bookmark4"/>
      <w:bookmarkEnd w:id="1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 Вы оцениваете результаты деятельности управляющих компаний по содержанию многоквартирных домов? (по рейтингу)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целях недопущения повторных обращений, усилены требования к техникам-смотрителям в части содержания МКД. 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>Улучшена эффективность работы, определяются приоритетные пути решения вопросов и жалоб жителей, предотвращающие рост и сроки отработки обращений, по итогам выявлены снижение общего количества обращений, жалоб и уменьшена напряженность среди населения в вопросах качества предоставляемых услуг в сфере ЖКХ.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2" w:name="bookmark5"/>
      <w:bookmarkEnd w:id="2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Какая имеется информация о сроках проведения публичных слушаний по программе реновации в районе? Будет ли задействована стартовая площадка в микрорайоне 8Б?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готовится проектная документация по проекту планировки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>. Информация о сроках проведения будет размещена в окружной газете, на сайте управы и на информационных стендах. Стартовая площадка в микрорайоне 8Б к.4 исключена постановлением Правительства от 26 сентября 2017г. №708-ПП в связи с невозможностью строительства, так же указанная площадка не сможет обеспечить волновое переселение граждан.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3" w:name="bookmark6"/>
      <w:bookmarkEnd w:id="3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Каким образом планируется учитывать мнение депутатов и жителей при проведении благоустройства в рамках реализации программы "Мой район" на улице Миллионная?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Разработку проектно-сметной документации по «Знаковому объекту» Миллионная ул. Погонный пр., осуществляет специализированная организация ООО "ОЛСТРОЙГРУПП".  Проект разрабатывается с учетом месторасположения объекта и индивидуальной особенности территории. Сама идея возникла на основе обращений жителей о наличии по данному адресу стихийной парковки, на которой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паркуются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бесхозные и аварийные автомобили, которые портят вид района. От жителей поступило предложение по благоустройству данной территории с привязкой к легенде советского футболиста Льва Яшина, который проживал в соседнем доме. Концепция благоустройства была размещена во всех открытых источниках сети интернет, доведена до сведения жителей на встрече главы управы с жителями 189февраля 2020 года. В управу поступило обращение активистов молодежи и спортивной общественности я, молодежной палаты района о поддержке данной концепции.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4" w:name="bookmark7"/>
      <w:bookmarkEnd w:id="4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Какие сроки реализации развязки с Северо-Восточной хорды на 5-й проезд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Подбельского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и будет ли открытие данной развязки одновременно с открытием участка Северо-Восточной хорды до Ярославского шоссе?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съезда с СВХ на 5-й проезд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Подбельского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в настоящий момент ведется. Приблизительные сроки сдачи III квартал 2021г. Информация о сроках строительства СВХ до Ярославского шоссе в Управе района отсутствуют.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5" w:name="bookmark8"/>
      <w:bookmarkEnd w:id="5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Будут ли строиться в районе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ФОКи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 если да, то где?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Социальные объекты будут предложены в проекте планировки территории.</w:t>
      </w:r>
    </w:p>
    <w:p w:rsidR="00CF4974" w:rsidRPr="00CF4974" w:rsidRDefault="00CF4974" w:rsidP="00CF4974">
      <w:pPr>
        <w:pStyle w:val="1"/>
        <w:tabs>
          <w:tab w:val="left" w:pos="1130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Когда, кем, на какие средства будет восстановлен бульвар Рокоссовского после прошедших «благоустройств»? Клумбы разбиты, ограды покорежены, скамейки отсутствуют. Предпринимались ли какие-либо действия, чтобы обязать поставщика клумб для бульвара Рокоссовского провести их качественный ремонт?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Бульвар Маршала Рокоссовского будет восстановлен силами ГБУ «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» в весенне-летний период 2020 г. В настоящее время заказаны парковые диваны и детали для восстановления клумб. 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Дополнительно сообщаю, что разрушение клумб произошло в результате механических повреждений, в связи с этим поставщик не несет гарантийных обязательств.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Почему во время последнего благоустройства на бульваре Рокоссовского полностью исчезла тактильная плитка?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наезда уборочной техники происходит стирание и разрушение рифленой части. Плитка становится нечитаемой для слабовидящих людей, в связи с чем повышается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травмоопасность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при движении пешеходов. Вследствие этого тактильная плитка демонтируется и заменяется на асфальтобетонное покрытие.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5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Почему не принимаются меры в связи с несоблюдением УК "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Жилищник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" норм 743-ПП о содержании зеленых насаждений? Повсеместно с газонов и дворов осенью сгребли листву, оставив черную землю, которая сейчас, после таяния снега, выглядит крайне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неэстетично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. Земля, покрытая листвой, смотрится намного чище. Летом идет постоянный покос травы - даже там, где произрастает разнотравье. Зимой дворники скидывают на газоны грязный снег с реагентами. При механической чистке пешеходных дорожек на бульваре трактора постоянно заезжают на газоны, повреждают их, оставляя вдоль бордюров глубокие траншеи - как напротив дома 33/12 по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б-ру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Рокоссовского (таких поврежденных газонов много). Почему на узких дорожках используется ручной труд или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мини-машины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 Зафиксированы ли осенью 2019-года нарушения постановления 743-ПП от 10.09.2002 (в частности пункта 4.2.2 Приложения 1) при уборке листвы в районе? Если да, какие меры управа приняла в связи с этим?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осенний период работы по содержанию  газонов осуществляются согласно п. 4.2.2 №743-ПП, в случае выявления нарушений в содержании газонов в осенний период были приняты меры дисциплинарного воздействия к сотрудникам, ответственным за проведение работ. 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части касающейся покоса газонов, сообщаю, что покос газонов осуществляется так же в соответствии с 743-ПП. В районе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паспортами зеленых насаждений преобладают газоны обыкновенные, покос которых осуществляется согласно п. 4.2.11. Обыкновенные газоны, в том числе на территории жилой застройки, скашивают при высоте травостоя 10-15 см. Высота оставляемого травостоя - 5-8 см. Содержание луговых газонов осуществляется в соответствии с 4.2.13. Луговые высокотравные газоны, созданные на базе естественной травянистой растительности, следует выкашивать не чаще 1 раза в год и не более 30-50% их поверхности. 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части касающейся складирования снега, сообщаю, что складирование чистого снега на газоны допускается для обеспечения свободного передвижения населения, дополнительно сообщаю, что складирование снега с реагентами в текущем сезоне выявлено не было. 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Газоны, поврежденные в ходе движения коммунальной техники по тротуару, будут восстановлены в весенне-летний период 2020 года. С водителями проведена профилактическая беседа о недопущении заезда на озеленённые участки территории, а так же к водителям, испортившим целостность газона, применены меры дисциплинарного взыскания в виде выговора.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11. Контролируют ли какие-либо органы власти парковку автомобилей на газонах? После того, как убрали ограждения, машины стали массово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парковаться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на газонах. Например, двор по ул.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Глебовской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д. 3 к. 2 полностью разбит машинами, машины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паркуются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на площадке между домами 7 и 9 по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Глебовской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 заезжая на нее по пешеходной дорожке.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Работу по выявлению нарушений правил парковки осуществляет ГКУ «Московский паркинг», в случае выявления парковки автомобилей в неположенном месте, жители могут самостоятельно обратиться в службу 112 и сообщить о нарушении после чего, будут приняты меры административного воздействия в адрес владельца данного А/М либо произвести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фотофиксацию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парковки А/М в неположенном месте и обратиться в ОМВД России по району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6" w:name="bookmark9"/>
      <w:bookmarkEnd w:id="6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Почему не было завершено благоустройства двора по адресу Погонный проезд, д.14, начатое в 2019 году? До настоящего времени не отсыпан грунт на газонах вдоль бордюра, остались перекошенные лавочки и разрушенные бордюры на пешеходной зоне, отсутствует разметка для парковки автомобилей.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Благоустройство по адресу: Погонный пр. д.14 было выполнено согласно сметной документации, утвержденной Советом депутатов. 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1.Ремонт а/б покрытия - 2 200 кв.м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>2.Ремонт  резинового покрытия на детской площадке - 205 кв.м.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3.Замена дорожного бортового камня – 500 п.м.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4.Замена садового бортового камня – 55 п.м.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5.Ремонт газона - 3 225 кв.м.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6.Установка МАФ19 шт.  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По вышеуказанному адресу в рамках текущего содержания будет проведена замена разрушенного бортового камня в весенний период 2020 г., так же запланирована замена парковых диванов.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7" w:name="bookmark10"/>
      <w:bookmarkEnd w:id="7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Почему не был наведен порядок с незаконным захватом и ограждением земли под организацию парковок в конце бульвара Рокоссовского и по другим адресам района, о чем неоднократно просили жители района в 2019 году?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Данные вопросы были рассмотрены на заседании окружной комиссии префектуры ВАО 27 декабря 2019г. и принято решение о снятии вопроса с рассмотрения т.к. имеется выписка из протокола заседания депутатов муниципального собрания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№20 от 26 марта 2013года. Вопрос о ликвидации данных парковок на Совете депутатов не рассматривался.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8" w:name="bookmark11"/>
      <w:bookmarkEnd w:id="8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Какие действия предпринимались управой для наведения порядка в сфере ЖКХ? Как соблюдается в районе действие закона "Об энергосбережении" в части функционирования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общедомовых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приборов учета ресурсов?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Эксплуатация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общедомовых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узлов учета (ОДПУ) тепловой энергии и горячего водоснабжения, а также контроль корректности работы приборов учета находится в ведении ГБУ «ЕИРЦ г. Москвы».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оприборено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МКД: 91% - по отоплению и горячей воде; 97% - по холодной воде; 100% - по электроэнергии.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ежемесячном режиме при выявлении неработоспособности ОДПУ ГБУ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в адрес ГБУ «ЕИРЦ г. Москвы» обращения о необходимости их ремонта или замены.  ЕИРЦ производит работы, направленные на восстановление работоспособности ОДПУ, по результатам которых представляет в ГБУ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акты ввода в эксплуатацию ОДПУ для оформления.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ГБУ «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» совместно с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ведет работу, направленную на снижение потребления энергоресурсов в МКД района.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9" w:name="bookmark12"/>
      <w:bookmarkEnd w:id="9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Какие сроки строительства поликлиники на Игральной ул., д. 8?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поликлиники включен в АИП г. Москвы на 2019-2022 год и утверждена постановлением правительства г. Москвы от 15 октября 2019г. </w:t>
      </w: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>№13-ПП. Планируемый срок ввода в эксплуатацию IV квартал 2022 года.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0" w:name="bookmark13"/>
      <w:bookmarkEnd w:id="10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В каком количестве планируется замена скамеек в районе в 2020 году?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По программе комплексного благоустройства будут установлены 153 парковых диванов.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Так же в рамках текущего содержания запланирована замена 50 диванов парковых.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В рамках перенесенной программы с 2019 г. на 2020 год будет установлено 168 парковых диванов.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1" w:name="bookmark14"/>
      <w:bookmarkEnd w:id="11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Почему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тропиночная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сеть, существующая на территории района не инициируется управой для асфальтирования?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Тропиночная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сеть, которая создается естественным образом,  учтена при проектировании комплексного благоустройства дворовых территорий.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2" w:name="bookmark15"/>
      <w:bookmarkEnd w:id="12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Существует ли мониторинг асфальтобетонного покрытия дорог и дворов района на наличие дефектов? Если да, то в какие сроки устраняются выявленные дефекты?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Мониторинг состояния асфальтобетонного покрытия ведется ежедневно и фиксируется в журнале, срок устранения по улично-дорожной сети – 1 сутки, по дворовой территории в течение 3-х дней.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3" w:name="bookmark16"/>
      <w:bookmarkEnd w:id="13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Какое количество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хостелов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 и по каким адресам в районе? Провести сравнение с 2018 и 2019 годами.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района функционируют  5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хостелов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. По сравнению с 2018 годом изменения произошли в смене хозяйствующих субъектов и адресов:  </w:t>
      </w:r>
    </w:p>
    <w:tbl>
      <w:tblPr>
        <w:tblStyle w:val="a4"/>
        <w:tblW w:w="0" w:type="auto"/>
        <w:tblInd w:w="-176" w:type="dxa"/>
        <w:tblLook w:val="04A0"/>
      </w:tblPr>
      <w:tblGrid>
        <w:gridCol w:w="2524"/>
        <w:gridCol w:w="2567"/>
        <w:gridCol w:w="2393"/>
        <w:gridCol w:w="2567"/>
      </w:tblGrid>
      <w:tr w:rsidR="00CF4974" w:rsidRPr="00CF4974" w:rsidTr="00CF4974"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2019 год</w:t>
            </w:r>
          </w:p>
        </w:tc>
      </w:tr>
      <w:tr w:rsidR="00CF4974" w:rsidRPr="00CF4974" w:rsidTr="00CF497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классификация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классификация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CF4974" w:rsidRPr="00CF4974" w:rsidTr="00CF497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ФрендлиХоум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4-я Гражданская ул., д.41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СанВита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хаус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Погонный проезд д.1, корп.9</w:t>
            </w:r>
          </w:p>
        </w:tc>
      </w:tr>
      <w:tr w:rsidR="00CF4974" w:rsidRPr="00CF4974" w:rsidTr="00CF497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«Уютное местечко» ИП 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Лихошерстова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Бойцовая ул., д.18, копр.4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«Уютное местечко» ИП 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Исрафилов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Х.Д.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Бойцовая ул., д.18, копр.4</w:t>
            </w:r>
          </w:p>
        </w:tc>
      </w:tr>
      <w:tr w:rsidR="00CF4974" w:rsidRPr="00CF4974" w:rsidTr="00CF497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ООО «Отель-Сити»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Ивантеевская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ул., д.9А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«Уютный дом» </w:t>
            </w:r>
            <w:r w:rsidRPr="00CF4974">
              <w:rPr>
                <w:color w:val="000000" w:themeColor="text1"/>
                <w:sz w:val="28"/>
                <w:szCs w:val="28"/>
              </w:rPr>
              <w:lastRenderedPageBreak/>
              <w:t>ООО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Мединар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и К»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lastRenderedPageBreak/>
              <w:t>Ивантеевская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ул., д.9А</w:t>
            </w:r>
          </w:p>
        </w:tc>
      </w:tr>
      <w:tr w:rsidR="00CF4974" w:rsidRPr="00CF4974" w:rsidTr="00CF497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lastRenderedPageBreak/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 ООО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Мединар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Ивантеевская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ул., д.3, корп.5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 ООО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Мединар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Ивантеевская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ул., д.3, корп.5</w:t>
            </w:r>
          </w:p>
        </w:tc>
      </w:tr>
      <w:tr w:rsidR="00CF4974" w:rsidRPr="00CF4974" w:rsidTr="00CF497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Хостелс+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Погонный проезд, д.3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Хостел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F4974">
              <w:rPr>
                <w:color w:val="000000" w:themeColor="text1"/>
                <w:sz w:val="28"/>
                <w:szCs w:val="28"/>
              </w:rPr>
              <w:t>Долмар</w:t>
            </w:r>
            <w:proofErr w:type="spellEnd"/>
            <w:r w:rsidRPr="00CF497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4" w:rsidRPr="00CF4974" w:rsidRDefault="00CF4974" w:rsidP="00CF4974">
            <w:pPr>
              <w:pStyle w:val="af3"/>
              <w:tabs>
                <w:tab w:val="num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4974">
              <w:rPr>
                <w:color w:val="000000" w:themeColor="text1"/>
                <w:sz w:val="28"/>
                <w:szCs w:val="28"/>
              </w:rPr>
              <w:t>Погонный проезд, д.7А</w:t>
            </w:r>
          </w:p>
        </w:tc>
      </w:tr>
    </w:tbl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4" w:name="bookmark17"/>
      <w:bookmarkEnd w:id="14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Каким образом планируется учитывать мнение жителей дворов, вошедших в план комплексного благоустройства на 2020 год при проведении благоустройства? Планируется ли взаимодействие с жителями на всех этапах начиная от разработки проекта и заканчивая сдачей объекта?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На дворовых территориях, которые были выбраны на комплексное благоустройство, проходили встречи с жителями, по итогам которых мнение жителей было учтено.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46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5" w:name="bookmark18"/>
      <w:bookmarkEnd w:id="15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Согласно договору, размещенному в конкурсной документации при проведении конкурса на право заключения на безвозмездной основе на реализацию социальной программы в нежилых помещениях, находящихся в собственности города Москвы, исполнитель обязан: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ind w:left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   Согласно договору, размещенному в конкурсной документации при проведении конкурса на право заключения на безвозмездной основе на реализацию социальной программы в нежилых помещениях, находящихся в собственности города Москвы, исполнитель обязан:</w:t>
      </w:r>
    </w:p>
    <w:p w:rsidR="00CF4974" w:rsidRPr="00CF4974" w:rsidRDefault="00CF4974" w:rsidP="00CF4974">
      <w:pPr>
        <w:pStyle w:val="1"/>
        <w:tabs>
          <w:tab w:val="left" w:pos="1146"/>
        </w:tabs>
        <w:spacing w:before="0" w:line="276" w:lineRule="auto"/>
        <w:ind w:left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7"/>
        </w:numPr>
        <w:shd w:val="clear" w:color="auto" w:fill="auto"/>
        <w:tabs>
          <w:tab w:val="left" w:pos="1357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6" w:name="bookmark19"/>
      <w:bookmarkEnd w:id="16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позднее, чем за 10 дней до начала очередного, указанного в Социальной программе периода.</w:t>
      </w:r>
    </w:p>
    <w:p w:rsidR="00CF4974" w:rsidRPr="00CF4974" w:rsidRDefault="00CF4974" w:rsidP="00CF4974">
      <w:pPr>
        <w:pStyle w:val="1"/>
        <w:numPr>
          <w:ilvl w:val="0"/>
          <w:numId w:val="37"/>
        </w:numPr>
        <w:shd w:val="clear" w:color="auto" w:fill="auto"/>
        <w:tabs>
          <w:tab w:val="left" w:pos="1699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7" w:name="bookmark20"/>
      <w:bookmarkEnd w:id="17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Представлять Заказчику ежемесячно, не позднее 5-го числа следующего месяца, отчет о реализации мероприятий Социальной программы, а также иную отчетность, предусмотренную Социальной программой, а Заказчик (управа) обязана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Вопрос: где можно увидеть расписание по каждому из помещений? в каком разделе управа размещает соответствующую информацию? 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 о работе кружков и секций (расписание)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досуговых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размещена непосредственно в каждом  помещении, предназначенном для проведения  определенной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досуговой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(наименование секций может меняться в зависимости от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востребованности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>), а также размещается на персональных сайтах НКО. В настоящий момент не все НКО имеют сайты.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Однако, по результатам мониторинга, вышеуказанная информация размещается нерегулярно, поэтому контроль со стороны управы района будет усилен.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Необходимая  отчетная информация предоставляется  НКО в управу района в соответствии с пунктами договора.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91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8" w:name="bookmark21"/>
      <w:bookmarkEnd w:id="18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Согласно информации, опубликованной на инвестиционном портале города Москвы для окончания строительства СВХ будут привлечены частные инвестиции в размере 50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млрд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рублей. В рамках концессионного соглашения инвестору для платной эксплуатации передается вся северо-восточная хорда (33 км). Верно ли, что жители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Богородского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будут вынуждены платить за пользование северо-восточной хордой?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Распорядительные документы об организации платной дороги в управе района отсутствуют. Одновременно информирую что для организации платного проезда на СВХ необходимо выполнить строительство пунктов оплаты проезда. Проектом строительства данных пунктов не предусмотрено.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91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9" w:name="bookmark22"/>
      <w:bookmarkEnd w:id="19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В 2019-ом году жителями района подавалась инициатива о предоставлении помещения для музея истории района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 Готова ли управа предоставить помещение или содействовать развитию музея иным образом?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ул. 1-я Гражданская, д. 96 в ГБОУ города Москвы  Школа №1797 существует музей «Мое родное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Музей создан после празднования 850-летия Москвы в соответствии с программами Правительства Москвы «Я Москвич» и «Восхождение к истокам». Профиль музея "Мое родное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– историко-краеведческий. Ежегодно фонд музея пополняется новыми предметами, которые передают в дар школьники, их родители, педагоги, а также местные жители. Двери музея открыты для всех, кого интересует история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>. Согласно 157 ПП о Полномочиях управы… выделение помещений не входит в нашу компетенцию.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91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20" w:name="bookmark23"/>
      <w:bookmarkEnd w:id="20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Планируется ли изменение границ зоны платной парковки в районе? Считаете ли вы эффективной мерой введение плоскостной платной парковки на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Ивантеевской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улице? В данный момент ей никто не пользуется, вместо это приезжающие люди паркуют машины во дворах.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Изменения границ зоны парковки на улично-дорожной сети принимаются решением депутатов. Плоскостная парковка закрытого типа 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Ивантеевской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улице предоставлена по договору аренды АМПП для реализации уставной деятельности. Кроме того, по инициативе Управы было выделено 75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машиномест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на указанной парковке с льготным тарифом (3т.р.- 1мес.).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91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21" w:name="bookmark24"/>
      <w:bookmarkEnd w:id="21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На какую сумму были проведены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госзакупки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управой в 2019 году? Сколько составила экономия (тендерное снижение) при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госзакупках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в 2019-ом году?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     Ответ дан в ходе доклада: Конкур</w:t>
      </w:r>
      <w:r w:rsidR="002F530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ы и аукционы 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tabs>
          <w:tab w:val="left" w:pos="1191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22" w:name="bookmark25"/>
      <w:bookmarkEnd w:id="22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В районе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отсутствуют уличные информационные стенды, в отличие от соседних районов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Преображенское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 Соколиная гора и др. Когда будут установлены уличные информационные стенды в целях информирования жителей о ходе социально-экономического развития района, о ходе реализации государственных программ города Москвы, о деятельности органов исполнительной власти города Москвы, в том числе в сфере формирования институтов гражданского общества, взаимодействия с гражданами, общественными и иными негосударственными некоммерческими организациями. (п.2.8.3. Положения об Управе)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Когда будет финансирование. В настоящее время информационный стенд расположен по адресу: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Краснобогатырская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ул. 29 к.2 возле управы. Всю вышеперечисленную информацию можно получить на официальном сайте управы. </w:t>
      </w:r>
    </w:p>
    <w:p w:rsidR="00CF4974" w:rsidRPr="00CF4974" w:rsidRDefault="00CF4974" w:rsidP="00CF4974">
      <w:pPr>
        <w:pStyle w:val="1"/>
        <w:tabs>
          <w:tab w:val="left" w:pos="1191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Планируется ли в 2020-ом году установка дополнительных опор освещения, где оно отсутствует?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Списки по установке дополнительных опор уличного освещения в количестве 67 опор по 17 адресам направлены в Префектуру ВАО. В настоящее время адресные перечни не утверждены.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6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Какие существуют потребности жителей района ЖК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вокруг данного жилого комплекса на городской территории в части создания благоприятных и безопасных условий проживания жителей, молодых семей и их детей? Что сделано в этом плане в 2019 году и что планируется сделать в 2020 - 2021 году?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Все необходимые меры по созданию благоприятных безопасных условии обеспечены. Дополнительные меры можно осуществлять за счет жителей -собственников помещений.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29. Жители района и ЖК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предлагают при планировании территории по реновации от метро и ЖК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при сносе пятиэтажек, сохранить деревья на этой территории и организовать парк для отдыха жителей. Что необходимо сделать жителям района и Совету депутатов МО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чтобы данное предложение нашло отражение в проекте по реновации? К каком случае данные предложения жителей района будут учтены?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.Вопросы планирования работ по реновации на территории района находится в компетенции Департамента строительства города Москвы. Информация о планировке территории в ГБУ «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>»  не поступало</w:t>
      </w:r>
    </w:p>
    <w:p w:rsidR="00CF4974" w:rsidRPr="00CF4974" w:rsidRDefault="00CF4974" w:rsidP="00CF4974">
      <w:pPr>
        <w:pStyle w:val="1"/>
        <w:spacing w:before="0" w:line="276" w:lineRule="auto"/>
        <w:ind w:firstLine="580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8"/>
        </w:numPr>
        <w:shd w:val="clear" w:color="auto" w:fill="auto"/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Как и в какие сроки планируется проведение благоустройства дворов (детских и спортивных площадок) на территории района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в границах ул.: Бойцовая,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Ивантеевская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М. Рокоссовского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б-р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Открытое шоссе, Погонный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пр-д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3-й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пр-д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Подбельского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4-й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пр-д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Подбельского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5-й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пр-д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Подбельского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Глебовская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Детская, Игральная,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Лосиноостровская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Наримановская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Просторная,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Яузская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аллея, 1-я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Мясниковская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 2-я Прогонная, 4-я Гражданская?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Проведение благоустройства дворов и детских площадок зависит от дополнительных городских программ, на 2020 г.  утверждено 16 дворовых территорий. Последующее благоустройство территорий согласовывается и утверждается на заседании Совета  депутатов.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Одновременно сообщаю, что по адресам: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Яузская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аллея  д. 4, д. 6  благоустройство детской площадки выполнено в 2018 г.: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•Просторная ул. д. 5 – благоустройство детской площадки выполнено в 2019 г.;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•Просторная ул. д. 9 – благоустройство детской площадки выполнено в 2016 г.;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•Просторная ул. д. 11 – благоустройство зоны тихого отдыха выполнено в 2016 г.;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Наримановская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ул. д. 22 к 1- благоустройство детской площадки запланировано на 2020 г.;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Лосиноостровская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ул.  – детских площадок нет;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•Бойцовая ул. д. 22 к 5- благоустройство детской и спортивной площадок выполнено в 2019 г.</w:t>
      </w:r>
    </w:p>
    <w:p w:rsidR="00CF4974" w:rsidRPr="00CF4974" w:rsidRDefault="00CF4974" w:rsidP="00CF4974">
      <w:pPr>
        <w:pStyle w:val="1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8"/>
        </w:numPr>
        <w:shd w:val="clear" w:color="auto" w:fill="auto"/>
        <w:tabs>
          <w:tab w:val="left" w:pos="1139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23" w:name="bookmark26"/>
      <w:bookmarkEnd w:id="23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Планируется ли обустройство поймы реки Яуза (проходящей через район)?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благоустройства территории района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на 2020 год, благоустройство объекта поймы реки Яузы (проходящей через район) на </w:t>
      </w:r>
      <w:r w:rsidRPr="00CF497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запланировано.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CF4974">
      <w:pPr>
        <w:pStyle w:val="1"/>
        <w:numPr>
          <w:ilvl w:val="0"/>
          <w:numId w:val="38"/>
        </w:numPr>
        <w:shd w:val="clear" w:color="auto" w:fill="auto"/>
        <w:tabs>
          <w:tab w:val="left" w:pos="1139"/>
        </w:tabs>
        <w:spacing w:before="0" w:line="276" w:lineRule="auto"/>
        <w:ind w:firstLine="58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24" w:name="bookmark27"/>
      <w:bookmarkEnd w:id="24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 Вы видите развитие молодежного движения в районе?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ind w:left="580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bookmark28"/>
      <w:bookmarkEnd w:id="25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В районе активно работает волонтерское движение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Богородский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Маяк и Центр добрых дел на базе ГБУ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Досуговый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центр целью которых является </w:t>
      </w:r>
      <w:r w:rsidRPr="00CF49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вовлечение подростков и молодежи в социально полезную практику.  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- объединять ресурсы молодёжных, общественных объединений, для участия в решении задач государственной молодёжной политики; 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- увеличивать и усиливать количественный и качественный состав членских организаций и развивать партнёрские связи с организациями и специалистами; 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-  популяризировать деятельность молодёжного движения на информационных ресурсах;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>- в приоритетном порядке поддерживать и развивать проекты, направленные на консолидацию молодёжного и детского движения, формирование системы исторической преемственности поколений и возрождения наставничества и укрепление институтов гражданского общества.</w:t>
      </w:r>
    </w:p>
    <w:p w:rsid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7A45" w:rsidRPr="00CF4974" w:rsidRDefault="00047A45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4974" w:rsidRPr="00CF4974" w:rsidRDefault="00CF4974" w:rsidP="00047A45">
      <w:pPr>
        <w:pStyle w:val="1"/>
        <w:tabs>
          <w:tab w:val="left" w:pos="1139"/>
        </w:tabs>
        <w:spacing w:before="0" w:line="276" w:lineRule="auto"/>
        <w:ind w:firstLine="567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047A45">
        <w:rPr>
          <w:rFonts w:ascii="Times New Roman" w:hAnsi="Times New Roman"/>
          <w:b/>
          <w:color w:val="000000" w:themeColor="text1"/>
          <w:sz w:val="28"/>
          <w:szCs w:val="28"/>
        </w:rPr>
        <w:t>33.</w:t>
      </w:r>
      <w:r w:rsidR="00047A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На каком участке </w:t>
      </w:r>
      <w:proofErr w:type="spellStart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Краснобогатырской</w:t>
      </w:r>
      <w:proofErr w:type="spellEnd"/>
      <w:r w:rsidRPr="00CF497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ул. запланирован ремонт и реконструкция трамвайных путей в 2020 году? Какой проект данных работ? Сроки реализации.</w:t>
      </w:r>
    </w:p>
    <w:p w:rsidR="00CF4974" w:rsidRPr="00CF4974" w:rsidRDefault="00CF4974" w:rsidP="00CF4974">
      <w:pPr>
        <w:pStyle w:val="1"/>
        <w:tabs>
          <w:tab w:val="left" w:pos="1139"/>
        </w:tabs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Москвы от 15 января 2019г. №18-ПП запланирован ремонт и реконструкция трамвайных путей от л. </w:t>
      </w:r>
      <w:proofErr w:type="spellStart"/>
      <w:r w:rsidRPr="00CF4974">
        <w:rPr>
          <w:rFonts w:ascii="Times New Roman" w:hAnsi="Times New Roman"/>
          <w:color w:val="000000" w:themeColor="text1"/>
          <w:sz w:val="28"/>
          <w:szCs w:val="28"/>
        </w:rPr>
        <w:t>Краснобогатырская</w:t>
      </w:r>
      <w:proofErr w:type="spellEnd"/>
      <w:r w:rsidRPr="00CF4974">
        <w:rPr>
          <w:rFonts w:ascii="Times New Roman" w:hAnsi="Times New Roman"/>
          <w:color w:val="000000" w:themeColor="text1"/>
          <w:sz w:val="28"/>
          <w:szCs w:val="28"/>
        </w:rPr>
        <w:t xml:space="preserve"> д.2 до Богатырского вала. В настоящее время ведется разработка проектной документации. Планируемый срок начала работ на объекте 2021 год.</w:t>
      </w:r>
    </w:p>
    <w:p w:rsidR="00CF4974" w:rsidRPr="00CF4974" w:rsidRDefault="00CF4974" w:rsidP="00CF4974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01D" w:rsidRPr="00CF4974" w:rsidRDefault="00AE701D" w:rsidP="00CF4974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01D" w:rsidRPr="00CF4974" w:rsidRDefault="00AE701D" w:rsidP="00CF4974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01D" w:rsidRDefault="00AE701D" w:rsidP="001F1696">
      <w:pPr>
        <w:pStyle w:val="22"/>
        <w:spacing w:before="0"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AE701D" w:rsidSect="00580E17">
      <w:footerReference w:type="default" r:id="rId10"/>
      <w:pgSz w:w="11906" w:h="16838"/>
      <w:pgMar w:top="567" w:right="851" w:bottom="0" w:left="992" w:header="425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5E" w:rsidRDefault="006D205E" w:rsidP="00726D91">
      <w:r>
        <w:separator/>
      </w:r>
    </w:p>
  </w:endnote>
  <w:endnote w:type="continuationSeparator" w:id="0">
    <w:p w:rsidR="006D205E" w:rsidRDefault="006D205E" w:rsidP="0072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22843"/>
      <w:docPartObj>
        <w:docPartGallery w:val="Page Numbers (Bottom of Page)"/>
        <w:docPartUnique/>
      </w:docPartObj>
    </w:sdtPr>
    <w:sdtContent>
      <w:p w:rsidR="00AE701D" w:rsidRDefault="00AE701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7A4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E701D" w:rsidRDefault="00AE70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5E" w:rsidRDefault="006D205E" w:rsidP="00726D91">
      <w:r>
        <w:separator/>
      </w:r>
    </w:p>
  </w:footnote>
  <w:footnote w:type="continuationSeparator" w:id="0">
    <w:p w:rsidR="006D205E" w:rsidRDefault="006D205E" w:rsidP="00726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F27"/>
    <w:multiLevelType w:val="multilevel"/>
    <w:tmpl w:val="48E4E5D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D58F9"/>
    <w:multiLevelType w:val="hybridMultilevel"/>
    <w:tmpl w:val="0C5C939C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134F"/>
    <w:multiLevelType w:val="hybridMultilevel"/>
    <w:tmpl w:val="D24A0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C67F5"/>
    <w:multiLevelType w:val="hybridMultilevel"/>
    <w:tmpl w:val="D18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C90"/>
    <w:multiLevelType w:val="hybridMultilevel"/>
    <w:tmpl w:val="D194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7AAB"/>
    <w:multiLevelType w:val="hybridMultilevel"/>
    <w:tmpl w:val="84F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6703"/>
    <w:multiLevelType w:val="hybridMultilevel"/>
    <w:tmpl w:val="5754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34E5"/>
    <w:multiLevelType w:val="hybridMultilevel"/>
    <w:tmpl w:val="CF6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0A5"/>
    <w:multiLevelType w:val="hybridMultilevel"/>
    <w:tmpl w:val="E15C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C87"/>
    <w:multiLevelType w:val="hybridMultilevel"/>
    <w:tmpl w:val="8BF26EC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C1A11A3"/>
    <w:multiLevelType w:val="multilevel"/>
    <w:tmpl w:val="838E5326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F2E88"/>
    <w:multiLevelType w:val="multilevel"/>
    <w:tmpl w:val="7F80E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20" w:hanging="2160"/>
      </w:pPr>
      <w:rPr>
        <w:rFonts w:hint="default"/>
      </w:rPr>
    </w:lvl>
  </w:abstractNum>
  <w:abstractNum w:abstractNumId="12">
    <w:nsid w:val="2C6C7278"/>
    <w:multiLevelType w:val="hybridMultilevel"/>
    <w:tmpl w:val="778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C1386"/>
    <w:multiLevelType w:val="hybridMultilevel"/>
    <w:tmpl w:val="81D0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FE3"/>
    <w:multiLevelType w:val="hybridMultilevel"/>
    <w:tmpl w:val="0434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63F8"/>
    <w:multiLevelType w:val="hybridMultilevel"/>
    <w:tmpl w:val="DB7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147D"/>
    <w:multiLevelType w:val="hybridMultilevel"/>
    <w:tmpl w:val="66A09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2804C0"/>
    <w:multiLevelType w:val="hybridMultilevel"/>
    <w:tmpl w:val="75C804F0"/>
    <w:lvl w:ilvl="0" w:tplc="478E9F1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3850132D"/>
    <w:multiLevelType w:val="hybridMultilevel"/>
    <w:tmpl w:val="D80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B37C2"/>
    <w:multiLevelType w:val="hybridMultilevel"/>
    <w:tmpl w:val="4EE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7B639A"/>
    <w:multiLevelType w:val="hybridMultilevel"/>
    <w:tmpl w:val="B7A0F0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45EE7E58"/>
    <w:multiLevelType w:val="hybridMultilevel"/>
    <w:tmpl w:val="7BECABAC"/>
    <w:lvl w:ilvl="0" w:tplc="6C64C7B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3848C8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E45ADA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DC6ABA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C0C634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14A6D0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A6FA4E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0098DC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CB0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A658AA"/>
    <w:multiLevelType w:val="hybridMultilevel"/>
    <w:tmpl w:val="56DEF82E"/>
    <w:lvl w:ilvl="0" w:tplc="934A075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4AC2012">
      <w:start w:val="1"/>
      <w:numFmt w:val="bullet"/>
      <w:lvlText w:val="o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6EC4B64">
      <w:start w:val="1"/>
      <w:numFmt w:val="bullet"/>
      <w:lvlText w:val="▪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A34DB58">
      <w:start w:val="1"/>
      <w:numFmt w:val="bullet"/>
      <w:lvlText w:val="•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222DE84">
      <w:start w:val="1"/>
      <w:numFmt w:val="bullet"/>
      <w:lvlText w:val="o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C0ECE62">
      <w:start w:val="1"/>
      <w:numFmt w:val="bullet"/>
      <w:lvlText w:val="▪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AE0BE8">
      <w:start w:val="1"/>
      <w:numFmt w:val="bullet"/>
      <w:lvlText w:val="•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6A26752">
      <w:start w:val="1"/>
      <w:numFmt w:val="bullet"/>
      <w:lvlText w:val="o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0C5D94">
      <w:start w:val="1"/>
      <w:numFmt w:val="bullet"/>
      <w:lvlText w:val="▪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D41F34"/>
    <w:multiLevelType w:val="hybridMultilevel"/>
    <w:tmpl w:val="8EC6B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0958F3"/>
    <w:multiLevelType w:val="hybridMultilevel"/>
    <w:tmpl w:val="64B4A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FE77D1"/>
    <w:multiLevelType w:val="hybridMultilevel"/>
    <w:tmpl w:val="D892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516B7"/>
    <w:multiLevelType w:val="hybridMultilevel"/>
    <w:tmpl w:val="5A0C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3666B"/>
    <w:multiLevelType w:val="hybridMultilevel"/>
    <w:tmpl w:val="CB980BD0"/>
    <w:lvl w:ilvl="0" w:tplc="C35E8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A52415"/>
    <w:multiLevelType w:val="hybridMultilevel"/>
    <w:tmpl w:val="75605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AD077A"/>
    <w:multiLevelType w:val="multilevel"/>
    <w:tmpl w:val="7F00AC6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1E7D8F"/>
    <w:multiLevelType w:val="hybridMultilevel"/>
    <w:tmpl w:val="64B4A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0709DB"/>
    <w:multiLevelType w:val="hybridMultilevel"/>
    <w:tmpl w:val="FD706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1569FF"/>
    <w:multiLevelType w:val="hybridMultilevel"/>
    <w:tmpl w:val="752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84F7E"/>
    <w:multiLevelType w:val="multilevel"/>
    <w:tmpl w:val="6D140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324024"/>
    <w:multiLevelType w:val="hybridMultilevel"/>
    <w:tmpl w:val="7CEE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420FC"/>
    <w:multiLevelType w:val="hybridMultilevel"/>
    <w:tmpl w:val="A842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C0002"/>
    <w:multiLevelType w:val="hybridMultilevel"/>
    <w:tmpl w:val="DFAED41C"/>
    <w:lvl w:ilvl="0" w:tplc="7854C8E4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>
    <w:nsid w:val="77901C02"/>
    <w:multiLevelType w:val="multilevel"/>
    <w:tmpl w:val="3AF2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F7603"/>
    <w:multiLevelType w:val="hybridMultilevel"/>
    <w:tmpl w:val="5AFABCF4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30"/>
  </w:num>
  <w:num w:numId="5">
    <w:abstractNumId w:val="4"/>
  </w:num>
  <w:num w:numId="6">
    <w:abstractNumId w:val="15"/>
  </w:num>
  <w:num w:numId="7">
    <w:abstractNumId w:val="8"/>
  </w:num>
  <w:num w:numId="8">
    <w:abstractNumId w:val="26"/>
  </w:num>
  <w:num w:numId="9">
    <w:abstractNumId w:val="24"/>
  </w:num>
  <w:num w:numId="10">
    <w:abstractNumId w:val="16"/>
  </w:num>
  <w:num w:numId="11">
    <w:abstractNumId w:val="5"/>
  </w:num>
  <w:num w:numId="12">
    <w:abstractNumId w:val="18"/>
  </w:num>
  <w:num w:numId="13">
    <w:abstractNumId w:val="35"/>
  </w:num>
  <w:num w:numId="14">
    <w:abstractNumId w:val="1"/>
  </w:num>
  <w:num w:numId="15">
    <w:abstractNumId w:val="38"/>
  </w:num>
  <w:num w:numId="16">
    <w:abstractNumId w:val="36"/>
  </w:num>
  <w:num w:numId="17">
    <w:abstractNumId w:val="28"/>
  </w:num>
  <w:num w:numId="18">
    <w:abstractNumId w:val="14"/>
  </w:num>
  <w:num w:numId="19">
    <w:abstractNumId w:val="19"/>
  </w:num>
  <w:num w:numId="20">
    <w:abstractNumId w:val="25"/>
  </w:num>
  <w:num w:numId="21">
    <w:abstractNumId w:val="9"/>
  </w:num>
  <w:num w:numId="22">
    <w:abstractNumId w:val="20"/>
  </w:num>
  <w:num w:numId="23">
    <w:abstractNumId w:val="13"/>
  </w:num>
  <w:num w:numId="24">
    <w:abstractNumId w:val="34"/>
  </w:num>
  <w:num w:numId="25">
    <w:abstractNumId w:val="6"/>
  </w:num>
  <w:num w:numId="26">
    <w:abstractNumId w:val="3"/>
  </w:num>
  <w:num w:numId="27">
    <w:abstractNumId w:val="12"/>
  </w:num>
  <w:num w:numId="28">
    <w:abstractNumId w:val="2"/>
  </w:num>
  <w:num w:numId="29">
    <w:abstractNumId w:val="23"/>
  </w:num>
  <w:num w:numId="30">
    <w:abstractNumId w:val="37"/>
  </w:num>
  <w:num w:numId="31">
    <w:abstractNumId w:val="31"/>
  </w:num>
  <w:num w:numId="32">
    <w:abstractNumId w:val="7"/>
  </w:num>
  <w:num w:numId="33">
    <w:abstractNumId w:val="32"/>
  </w:num>
  <w:num w:numId="34">
    <w:abstractNumId w:val="27"/>
  </w:num>
  <w:num w:numId="35">
    <w:abstractNumId w:val="33"/>
  </w:num>
  <w:num w:numId="36">
    <w:abstractNumId w:val="0"/>
  </w:num>
  <w:num w:numId="37">
    <w:abstractNumId w:val="10"/>
  </w:num>
  <w:num w:numId="38">
    <w:abstractNumId w:val="29"/>
  </w:num>
  <w:num w:numId="3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B65E9"/>
    <w:rsid w:val="00001FD7"/>
    <w:rsid w:val="000025E8"/>
    <w:rsid w:val="00002CC3"/>
    <w:rsid w:val="000036F5"/>
    <w:rsid w:val="00003F4A"/>
    <w:rsid w:val="00004B1E"/>
    <w:rsid w:val="00004F20"/>
    <w:rsid w:val="00005D8E"/>
    <w:rsid w:val="000067D1"/>
    <w:rsid w:val="0000755F"/>
    <w:rsid w:val="000078BD"/>
    <w:rsid w:val="00007D82"/>
    <w:rsid w:val="000119AD"/>
    <w:rsid w:val="0001308B"/>
    <w:rsid w:val="00014847"/>
    <w:rsid w:val="0001497B"/>
    <w:rsid w:val="00015185"/>
    <w:rsid w:val="00015AF1"/>
    <w:rsid w:val="000201AC"/>
    <w:rsid w:val="00020C4E"/>
    <w:rsid w:val="00024364"/>
    <w:rsid w:val="00027604"/>
    <w:rsid w:val="00033ABE"/>
    <w:rsid w:val="00036017"/>
    <w:rsid w:val="00037A7B"/>
    <w:rsid w:val="00037B95"/>
    <w:rsid w:val="00042625"/>
    <w:rsid w:val="00042F60"/>
    <w:rsid w:val="00045656"/>
    <w:rsid w:val="00046FB5"/>
    <w:rsid w:val="0004756C"/>
    <w:rsid w:val="00047A45"/>
    <w:rsid w:val="00051A93"/>
    <w:rsid w:val="00052776"/>
    <w:rsid w:val="00052981"/>
    <w:rsid w:val="00053BC1"/>
    <w:rsid w:val="00056DA8"/>
    <w:rsid w:val="00061B4D"/>
    <w:rsid w:val="00062380"/>
    <w:rsid w:val="00063566"/>
    <w:rsid w:val="000717AD"/>
    <w:rsid w:val="00073AF6"/>
    <w:rsid w:val="00074875"/>
    <w:rsid w:val="00075039"/>
    <w:rsid w:val="000773D3"/>
    <w:rsid w:val="00080BA0"/>
    <w:rsid w:val="0008198D"/>
    <w:rsid w:val="000827C8"/>
    <w:rsid w:val="00092CC9"/>
    <w:rsid w:val="00093721"/>
    <w:rsid w:val="00094896"/>
    <w:rsid w:val="00096600"/>
    <w:rsid w:val="00096AB6"/>
    <w:rsid w:val="000975AF"/>
    <w:rsid w:val="000A0BE1"/>
    <w:rsid w:val="000B1B74"/>
    <w:rsid w:val="000B7A0D"/>
    <w:rsid w:val="000B7D13"/>
    <w:rsid w:val="000C4BE9"/>
    <w:rsid w:val="000C629E"/>
    <w:rsid w:val="000D1791"/>
    <w:rsid w:val="000D36CD"/>
    <w:rsid w:val="000D3A80"/>
    <w:rsid w:val="000D55B5"/>
    <w:rsid w:val="000D5F21"/>
    <w:rsid w:val="000D7C5B"/>
    <w:rsid w:val="000E013D"/>
    <w:rsid w:val="000E26F1"/>
    <w:rsid w:val="000E38A4"/>
    <w:rsid w:val="000E428C"/>
    <w:rsid w:val="000E74EB"/>
    <w:rsid w:val="000F13A4"/>
    <w:rsid w:val="000F3A19"/>
    <w:rsid w:val="00104B52"/>
    <w:rsid w:val="00105288"/>
    <w:rsid w:val="00113A19"/>
    <w:rsid w:val="00113FA6"/>
    <w:rsid w:val="001178EB"/>
    <w:rsid w:val="0012462F"/>
    <w:rsid w:val="001319DA"/>
    <w:rsid w:val="00132C24"/>
    <w:rsid w:val="00135761"/>
    <w:rsid w:val="00136819"/>
    <w:rsid w:val="0014345E"/>
    <w:rsid w:val="0014381A"/>
    <w:rsid w:val="001438FA"/>
    <w:rsid w:val="0014484E"/>
    <w:rsid w:val="00147877"/>
    <w:rsid w:val="00151687"/>
    <w:rsid w:val="00153E47"/>
    <w:rsid w:val="001554AE"/>
    <w:rsid w:val="00155EFF"/>
    <w:rsid w:val="001611A6"/>
    <w:rsid w:val="001612AA"/>
    <w:rsid w:val="001621E1"/>
    <w:rsid w:val="001625C4"/>
    <w:rsid w:val="00170ACE"/>
    <w:rsid w:val="00170D6E"/>
    <w:rsid w:val="00171A38"/>
    <w:rsid w:val="0017396A"/>
    <w:rsid w:val="00174EA7"/>
    <w:rsid w:val="001763FC"/>
    <w:rsid w:val="00183F2D"/>
    <w:rsid w:val="001861E0"/>
    <w:rsid w:val="00191FF2"/>
    <w:rsid w:val="00192ADF"/>
    <w:rsid w:val="00192B83"/>
    <w:rsid w:val="00195294"/>
    <w:rsid w:val="00195650"/>
    <w:rsid w:val="00195B4F"/>
    <w:rsid w:val="001B67D2"/>
    <w:rsid w:val="001C1C29"/>
    <w:rsid w:val="001C1C85"/>
    <w:rsid w:val="001C24D1"/>
    <w:rsid w:val="001C3933"/>
    <w:rsid w:val="001C5C4B"/>
    <w:rsid w:val="001C73D2"/>
    <w:rsid w:val="001D5BD8"/>
    <w:rsid w:val="001D5D31"/>
    <w:rsid w:val="001D6E1B"/>
    <w:rsid w:val="001E1BC0"/>
    <w:rsid w:val="001E1D33"/>
    <w:rsid w:val="001E224C"/>
    <w:rsid w:val="001E4BE0"/>
    <w:rsid w:val="001E5E67"/>
    <w:rsid w:val="001E6D8E"/>
    <w:rsid w:val="001F0DDE"/>
    <w:rsid w:val="001F1696"/>
    <w:rsid w:val="001F28CE"/>
    <w:rsid w:val="001F50F4"/>
    <w:rsid w:val="001F57B8"/>
    <w:rsid w:val="00201815"/>
    <w:rsid w:val="002042D6"/>
    <w:rsid w:val="0020783F"/>
    <w:rsid w:val="0021472D"/>
    <w:rsid w:val="00215458"/>
    <w:rsid w:val="002159A7"/>
    <w:rsid w:val="002214A6"/>
    <w:rsid w:val="00222BC0"/>
    <w:rsid w:val="00223D73"/>
    <w:rsid w:val="0022592D"/>
    <w:rsid w:val="00225A16"/>
    <w:rsid w:val="0022639C"/>
    <w:rsid w:val="002271CA"/>
    <w:rsid w:val="002271E3"/>
    <w:rsid w:val="00232CC2"/>
    <w:rsid w:val="00234687"/>
    <w:rsid w:val="00236CC0"/>
    <w:rsid w:val="00240DC1"/>
    <w:rsid w:val="0024129E"/>
    <w:rsid w:val="002419A8"/>
    <w:rsid w:val="00242DFC"/>
    <w:rsid w:val="00244913"/>
    <w:rsid w:val="00251B0E"/>
    <w:rsid w:val="00251B6E"/>
    <w:rsid w:val="0025340E"/>
    <w:rsid w:val="00253B24"/>
    <w:rsid w:val="0025542D"/>
    <w:rsid w:val="002560B8"/>
    <w:rsid w:val="0026134D"/>
    <w:rsid w:val="00263522"/>
    <w:rsid w:val="002638A6"/>
    <w:rsid w:val="002645D3"/>
    <w:rsid w:val="002648DB"/>
    <w:rsid w:val="00265211"/>
    <w:rsid w:val="0026551F"/>
    <w:rsid w:val="00266235"/>
    <w:rsid w:val="002716E7"/>
    <w:rsid w:val="0027413B"/>
    <w:rsid w:val="002748F9"/>
    <w:rsid w:val="00275AB6"/>
    <w:rsid w:val="0027703D"/>
    <w:rsid w:val="00277635"/>
    <w:rsid w:val="00277AFA"/>
    <w:rsid w:val="00277C2F"/>
    <w:rsid w:val="0028006B"/>
    <w:rsid w:val="002802F0"/>
    <w:rsid w:val="00282D47"/>
    <w:rsid w:val="0028509D"/>
    <w:rsid w:val="00286068"/>
    <w:rsid w:val="002860A5"/>
    <w:rsid w:val="00290921"/>
    <w:rsid w:val="0029161F"/>
    <w:rsid w:val="002923EC"/>
    <w:rsid w:val="0029250D"/>
    <w:rsid w:val="00297F8E"/>
    <w:rsid w:val="002A77B4"/>
    <w:rsid w:val="002B0EB2"/>
    <w:rsid w:val="002B21C1"/>
    <w:rsid w:val="002B2D77"/>
    <w:rsid w:val="002B6938"/>
    <w:rsid w:val="002B7F82"/>
    <w:rsid w:val="002C0814"/>
    <w:rsid w:val="002C3A82"/>
    <w:rsid w:val="002C3A93"/>
    <w:rsid w:val="002C429E"/>
    <w:rsid w:val="002C467C"/>
    <w:rsid w:val="002C549C"/>
    <w:rsid w:val="002C57A1"/>
    <w:rsid w:val="002C720A"/>
    <w:rsid w:val="002D0C40"/>
    <w:rsid w:val="002D3112"/>
    <w:rsid w:val="002D49E5"/>
    <w:rsid w:val="002D4FD4"/>
    <w:rsid w:val="002D7A8F"/>
    <w:rsid w:val="002E3103"/>
    <w:rsid w:val="002E402A"/>
    <w:rsid w:val="002E5456"/>
    <w:rsid w:val="002E78B3"/>
    <w:rsid w:val="002F0B88"/>
    <w:rsid w:val="002F205D"/>
    <w:rsid w:val="002F3110"/>
    <w:rsid w:val="002F4B11"/>
    <w:rsid w:val="002F530A"/>
    <w:rsid w:val="00301F01"/>
    <w:rsid w:val="00307479"/>
    <w:rsid w:val="00316A43"/>
    <w:rsid w:val="0032168C"/>
    <w:rsid w:val="00326AA7"/>
    <w:rsid w:val="00327144"/>
    <w:rsid w:val="00327E04"/>
    <w:rsid w:val="00330032"/>
    <w:rsid w:val="003342AA"/>
    <w:rsid w:val="00336420"/>
    <w:rsid w:val="003406E5"/>
    <w:rsid w:val="00341816"/>
    <w:rsid w:val="00343EFD"/>
    <w:rsid w:val="00344472"/>
    <w:rsid w:val="00344885"/>
    <w:rsid w:val="00345134"/>
    <w:rsid w:val="003474E9"/>
    <w:rsid w:val="0035028E"/>
    <w:rsid w:val="0035267D"/>
    <w:rsid w:val="00352A8A"/>
    <w:rsid w:val="00352A99"/>
    <w:rsid w:val="00352F18"/>
    <w:rsid w:val="00353989"/>
    <w:rsid w:val="0035431A"/>
    <w:rsid w:val="00362DC1"/>
    <w:rsid w:val="00362E58"/>
    <w:rsid w:val="00365D4D"/>
    <w:rsid w:val="003673BE"/>
    <w:rsid w:val="00367F0F"/>
    <w:rsid w:val="003707CA"/>
    <w:rsid w:val="00371B55"/>
    <w:rsid w:val="00371C2F"/>
    <w:rsid w:val="00376A2B"/>
    <w:rsid w:val="00382DF5"/>
    <w:rsid w:val="00383C33"/>
    <w:rsid w:val="003843CE"/>
    <w:rsid w:val="00384E57"/>
    <w:rsid w:val="0038684C"/>
    <w:rsid w:val="003873D1"/>
    <w:rsid w:val="00387B18"/>
    <w:rsid w:val="00390C65"/>
    <w:rsid w:val="00391254"/>
    <w:rsid w:val="00391BFB"/>
    <w:rsid w:val="00391C64"/>
    <w:rsid w:val="00393804"/>
    <w:rsid w:val="0039437C"/>
    <w:rsid w:val="00395E5E"/>
    <w:rsid w:val="0039645F"/>
    <w:rsid w:val="00396C54"/>
    <w:rsid w:val="003972B9"/>
    <w:rsid w:val="00397783"/>
    <w:rsid w:val="003A2449"/>
    <w:rsid w:val="003A27A3"/>
    <w:rsid w:val="003A2BA7"/>
    <w:rsid w:val="003A6D55"/>
    <w:rsid w:val="003A7DCC"/>
    <w:rsid w:val="003B3F20"/>
    <w:rsid w:val="003B612D"/>
    <w:rsid w:val="003B6E71"/>
    <w:rsid w:val="003C0155"/>
    <w:rsid w:val="003C196B"/>
    <w:rsid w:val="003C1F1E"/>
    <w:rsid w:val="003C2305"/>
    <w:rsid w:val="003C2B47"/>
    <w:rsid w:val="003C5B2B"/>
    <w:rsid w:val="003D1845"/>
    <w:rsid w:val="003D252D"/>
    <w:rsid w:val="003D2B10"/>
    <w:rsid w:val="003D396F"/>
    <w:rsid w:val="003D75B5"/>
    <w:rsid w:val="003D7C6C"/>
    <w:rsid w:val="003E39EF"/>
    <w:rsid w:val="003E4988"/>
    <w:rsid w:val="003E6795"/>
    <w:rsid w:val="003E7E63"/>
    <w:rsid w:val="003F1703"/>
    <w:rsid w:val="003F2F88"/>
    <w:rsid w:val="003F3C56"/>
    <w:rsid w:val="003F4CAE"/>
    <w:rsid w:val="0040093E"/>
    <w:rsid w:val="00411A66"/>
    <w:rsid w:val="00416F9E"/>
    <w:rsid w:val="004215F4"/>
    <w:rsid w:val="00421750"/>
    <w:rsid w:val="00424D70"/>
    <w:rsid w:val="00424EEC"/>
    <w:rsid w:val="00432883"/>
    <w:rsid w:val="00435395"/>
    <w:rsid w:val="00437D3F"/>
    <w:rsid w:val="00437D71"/>
    <w:rsid w:val="00443994"/>
    <w:rsid w:val="00444D45"/>
    <w:rsid w:val="00445051"/>
    <w:rsid w:val="0044537E"/>
    <w:rsid w:val="004478E3"/>
    <w:rsid w:val="00447F20"/>
    <w:rsid w:val="00451372"/>
    <w:rsid w:val="00452737"/>
    <w:rsid w:val="004528F3"/>
    <w:rsid w:val="00452B4F"/>
    <w:rsid w:val="00453C8C"/>
    <w:rsid w:val="00454289"/>
    <w:rsid w:val="004559FA"/>
    <w:rsid w:val="004612B4"/>
    <w:rsid w:val="0046260A"/>
    <w:rsid w:val="00463FEC"/>
    <w:rsid w:val="004657AD"/>
    <w:rsid w:val="004671EB"/>
    <w:rsid w:val="00474C44"/>
    <w:rsid w:val="004766AF"/>
    <w:rsid w:val="00483B6E"/>
    <w:rsid w:val="00485477"/>
    <w:rsid w:val="00485C84"/>
    <w:rsid w:val="00486719"/>
    <w:rsid w:val="00487AFC"/>
    <w:rsid w:val="00490B70"/>
    <w:rsid w:val="00491996"/>
    <w:rsid w:val="00494239"/>
    <w:rsid w:val="00496231"/>
    <w:rsid w:val="00497B9D"/>
    <w:rsid w:val="004A22A2"/>
    <w:rsid w:val="004A2DD8"/>
    <w:rsid w:val="004A6CEF"/>
    <w:rsid w:val="004B2D0D"/>
    <w:rsid w:val="004B33B5"/>
    <w:rsid w:val="004B65E9"/>
    <w:rsid w:val="004C20C5"/>
    <w:rsid w:val="004C28DD"/>
    <w:rsid w:val="004C2D10"/>
    <w:rsid w:val="004C2DD9"/>
    <w:rsid w:val="004C3BC3"/>
    <w:rsid w:val="004C7938"/>
    <w:rsid w:val="004D19A1"/>
    <w:rsid w:val="004D26C7"/>
    <w:rsid w:val="004D58A7"/>
    <w:rsid w:val="004E023D"/>
    <w:rsid w:val="004E75D0"/>
    <w:rsid w:val="004F045A"/>
    <w:rsid w:val="004F32F2"/>
    <w:rsid w:val="004F3D50"/>
    <w:rsid w:val="004F462F"/>
    <w:rsid w:val="004F76EE"/>
    <w:rsid w:val="005004C4"/>
    <w:rsid w:val="00500679"/>
    <w:rsid w:val="00501525"/>
    <w:rsid w:val="00504AD4"/>
    <w:rsid w:val="00505ACB"/>
    <w:rsid w:val="005067F4"/>
    <w:rsid w:val="00506A28"/>
    <w:rsid w:val="005124EF"/>
    <w:rsid w:val="00512633"/>
    <w:rsid w:val="00512BB5"/>
    <w:rsid w:val="00512BCC"/>
    <w:rsid w:val="005147BB"/>
    <w:rsid w:val="00515FC8"/>
    <w:rsid w:val="00520509"/>
    <w:rsid w:val="00522E15"/>
    <w:rsid w:val="00525216"/>
    <w:rsid w:val="00525944"/>
    <w:rsid w:val="00525A2B"/>
    <w:rsid w:val="005264F8"/>
    <w:rsid w:val="005309AC"/>
    <w:rsid w:val="00532F02"/>
    <w:rsid w:val="00532F1E"/>
    <w:rsid w:val="00534A2C"/>
    <w:rsid w:val="00536222"/>
    <w:rsid w:val="00536C88"/>
    <w:rsid w:val="00537C6F"/>
    <w:rsid w:val="00540A09"/>
    <w:rsid w:val="00542E93"/>
    <w:rsid w:val="0054360D"/>
    <w:rsid w:val="00550075"/>
    <w:rsid w:val="00551522"/>
    <w:rsid w:val="00552299"/>
    <w:rsid w:val="00552E63"/>
    <w:rsid w:val="0055498E"/>
    <w:rsid w:val="00561164"/>
    <w:rsid w:val="00563EF2"/>
    <w:rsid w:val="0056638C"/>
    <w:rsid w:val="0056799C"/>
    <w:rsid w:val="00567F15"/>
    <w:rsid w:val="00571844"/>
    <w:rsid w:val="00573167"/>
    <w:rsid w:val="00576B7F"/>
    <w:rsid w:val="00580E17"/>
    <w:rsid w:val="005814F8"/>
    <w:rsid w:val="00583CD8"/>
    <w:rsid w:val="00583E0A"/>
    <w:rsid w:val="00586134"/>
    <w:rsid w:val="005919FD"/>
    <w:rsid w:val="00591BF7"/>
    <w:rsid w:val="0059395B"/>
    <w:rsid w:val="00593A08"/>
    <w:rsid w:val="00594180"/>
    <w:rsid w:val="005A3517"/>
    <w:rsid w:val="005A3AC9"/>
    <w:rsid w:val="005A3E65"/>
    <w:rsid w:val="005A4E7E"/>
    <w:rsid w:val="005A5613"/>
    <w:rsid w:val="005A6C2D"/>
    <w:rsid w:val="005B0154"/>
    <w:rsid w:val="005B0F2A"/>
    <w:rsid w:val="005B2A0F"/>
    <w:rsid w:val="005B5F57"/>
    <w:rsid w:val="005C0022"/>
    <w:rsid w:val="005C053B"/>
    <w:rsid w:val="005C29E0"/>
    <w:rsid w:val="005C795D"/>
    <w:rsid w:val="005D1ED7"/>
    <w:rsid w:val="005D5DDF"/>
    <w:rsid w:val="005E2615"/>
    <w:rsid w:val="005E2CD9"/>
    <w:rsid w:val="005E65C9"/>
    <w:rsid w:val="005F0DC9"/>
    <w:rsid w:val="005F18D3"/>
    <w:rsid w:val="005F25D9"/>
    <w:rsid w:val="005F276D"/>
    <w:rsid w:val="00601745"/>
    <w:rsid w:val="00602570"/>
    <w:rsid w:val="006025BA"/>
    <w:rsid w:val="0060316C"/>
    <w:rsid w:val="006037EB"/>
    <w:rsid w:val="00605A80"/>
    <w:rsid w:val="0061425E"/>
    <w:rsid w:val="0062259C"/>
    <w:rsid w:val="00624B1B"/>
    <w:rsid w:val="00626375"/>
    <w:rsid w:val="00627102"/>
    <w:rsid w:val="00627490"/>
    <w:rsid w:val="00630D71"/>
    <w:rsid w:val="00631B92"/>
    <w:rsid w:val="006335F5"/>
    <w:rsid w:val="00634982"/>
    <w:rsid w:val="00635E8B"/>
    <w:rsid w:val="0063771C"/>
    <w:rsid w:val="0064083B"/>
    <w:rsid w:val="00640C38"/>
    <w:rsid w:val="00641526"/>
    <w:rsid w:val="00642CE3"/>
    <w:rsid w:val="00643D13"/>
    <w:rsid w:val="00643FB1"/>
    <w:rsid w:val="006442EC"/>
    <w:rsid w:val="0064450C"/>
    <w:rsid w:val="00650E05"/>
    <w:rsid w:val="00650E60"/>
    <w:rsid w:val="00655324"/>
    <w:rsid w:val="006557DC"/>
    <w:rsid w:val="00655B94"/>
    <w:rsid w:val="006561FC"/>
    <w:rsid w:val="00657BB9"/>
    <w:rsid w:val="00661D1B"/>
    <w:rsid w:val="00662BE2"/>
    <w:rsid w:val="00663D41"/>
    <w:rsid w:val="006668FA"/>
    <w:rsid w:val="00667F24"/>
    <w:rsid w:val="006702E3"/>
    <w:rsid w:val="00670F14"/>
    <w:rsid w:val="0067169F"/>
    <w:rsid w:val="00673749"/>
    <w:rsid w:val="0068190D"/>
    <w:rsid w:val="00684395"/>
    <w:rsid w:val="00684F73"/>
    <w:rsid w:val="0069016D"/>
    <w:rsid w:val="006910F6"/>
    <w:rsid w:val="00693C1C"/>
    <w:rsid w:val="00697888"/>
    <w:rsid w:val="006A53A4"/>
    <w:rsid w:val="006A5596"/>
    <w:rsid w:val="006A63F7"/>
    <w:rsid w:val="006B0181"/>
    <w:rsid w:val="006B0C71"/>
    <w:rsid w:val="006B12A0"/>
    <w:rsid w:val="006B166D"/>
    <w:rsid w:val="006B2361"/>
    <w:rsid w:val="006B7176"/>
    <w:rsid w:val="006C143B"/>
    <w:rsid w:val="006C2059"/>
    <w:rsid w:val="006C2FED"/>
    <w:rsid w:val="006C6A2C"/>
    <w:rsid w:val="006D01C5"/>
    <w:rsid w:val="006D1142"/>
    <w:rsid w:val="006D205E"/>
    <w:rsid w:val="006D5964"/>
    <w:rsid w:val="006D6AE5"/>
    <w:rsid w:val="006D70DB"/>
    <w:rsid w:val="006D787B"/>
    <w:rsid w:val="006E0D8B"/>
    <w:rsid w:val="006E5EA9"/>
    <w:rsid w:val="006E6B6C"/>
    <w:rsid w:val="006E779A"/>
    <w:rsid w:val="006F349F"/>
    <w:rsid w:val="006F44FF"/>
    <w:rsid w:val="006F6239"/>
    <w:rsid w:val="007050B8"/>
    <w:rsid w:val="00707A32"/>
    <w:rsid w:val="00707B50"/>
    <w:rsid w:val="00710414"/>
    <w:rsid w:val="007107AC"/>
    <w:rsid w:val="00710EAB"/>
    <w:rsid w:val="00711564"/>
    <w:rsid w:val="007117BB"/>
    <w:rsid w:val="00711E71"/>
    <w:rsid w:val="00712940"/>
    <w:rsid w:val="00714C6D"/>
    <w:rsid w:val="00715B4E"/>
    <w:rsid w:val="00715EC8"/>
    <w:rsid w:val="007161AF"/>
    <w:rsid w:val="00717369"/>
    <w:rsid w:val="00723491"/>
    <w:rsid w:val="00723B0E"/>
    <w:rsid w:val="00726784"/>
    <w:rsid w:val="00726A29"/>
    <w:rsid w:val="00726D60"/>
    <w:rsid w:val="00726D91"/>
    <w:rsid w:val="0073017D"/>
    <w:rsid w:val="00732255"/>
    <w:rsid w:val="00732DEA"/>
    <w:rsid w:val="00733592"/>
    <w:rsid w:val="00733AC9"/>
    <w:rsid w:val="00733C52"/>
    <w:rsid w:val="007360F7"/>
    <w:rsid w:val="0073783A"/>
    <w:rsid w:val="00737CEE"/>
    <w:rsid w:val="00741256"/>
    <w:rsid w:val="00745478"/>
    <w:rsid w:val="0074673B"/>
    <w:rsid w:val="00750CCF"/>
    <w:rsid w:val="00752017"/>
    <w:rsid w:val="00752BA7"/>
    <w:rsid w:val="007535D8"/>
    <w:rsid w:val="00753B4D"/>
    <w:rsid w:val="00753C1E"/>
    <w:rsid w:val="00753D27"/>
    <w:rsid w:val="00754B0C"/>
    <w:rsid w:val="00754FF2"/>
    <w:rsid w:val="00756CB1"/>
    <w:rsid w:val="007579C1"/>
    <w:rsid w:val="00757E15"/>
    <w:rsid w:val="00760831"/>
    <w:rsid w:val="00761597"/>
    <w:rsid w:val="00761621"/>
    <w:rsid w:val="00761AD6"/>
    <w:rsid w:val="00762412"/>
    <w:rsid w:val="007629C7"/>
    <w:rsid w:val="00763A14"/>
    <w:rsid w:val="007671CA"/>
    <w:rsid w:val="00774357"/>
    <w:rsid w:val="00776A81"/>
    <w:rsid w:val="00777587"/>
    <w:rsid w:val="00777BCE"/>
    <w:rsid w:val="00781F97"/>
    <w:rsid w:val="00782233"/>
    <w:rsid w:val="00786C99"/>
    <w:rsid w:val="00787C1E"/>
    <w:rsid w:val="007914EC"/>
    <w:rsid w:val="00793310"/>
    <w:rsid w:val="007959FE"/>
    <w:rsid w:val="007A0360"/>
    <w:rsid w:val="007A08D6"/>
    <w:rsid w:val="007A0D70"/>
    <w:rsid w:val="007A0E00"/>
    <w:rsid w:val="007A274F"/>
    <w:rsid w:val="007A313D"/>
    <w:rsid w:val="007A32D0"/>
    <w:rsid w:val="007A733F"/>
    <w:rsid w:val="007B1A24"/>
    <w:rsid w:val="007B1D28"/>
    <w:rsid w:val="007B6581"/>
    <w:rsid w:val="007B6623"/>
    <w:rsid w:val="007C0BC2"/>
    <w:rsid w:val="007C1188"/>
    <w:rsid w:val="007D42B7"/>
    <w:rsid w:val="007E477E"/>
    <w:rsid w:val="007E6E26"/>
    <w:rsid w:val="007E76A3"/>
    <w:rsid w:val="007F12A6"/>
    <w:rsid w:val="007F4D5E"/>
    <w:rsid w:val="007F4F87"/>
    <w:rsid w:val="007F6516"/>
    <w:rsid w:val="007F7CD3"/>
    <w:rsid w:val="008024BE"/>
    <w:rsid w:val="008026BB"/>
    <w:rsid w:val="008028E7"/>
    <w:rsid w:val="00802AC5"/>
    <w:rsid w:val="00803789"/>
    <w:rsid w:val="008063FA"/>
    <w:rsid w:val="0080783E"/>
    <w:rsid w:val="0081089C"/>
    <w:rsid w:val="008113C4"/>
    <w:rsid w:val="0081180F"/>
    <w:rsid w:val="00811F72"/>
    <w:rsid w:val="00812A2A"/>
    <w:rsid w:val="008148DC"/>
    <w:rsid w:val="00821E56"/>
    <w:rsid w:val="00821F9D"/>
    <w:rsid w:val="00821FDD"/>
    <w:rsid w:val="00822CE1"/>
    <w:rsid w:val="008231F4"/>
    <w:rsid w:val="00824E4F"/>
    <w:rsid w:val="00825A55"/>
    <w:rsid w:val="00830E84"/>
    <w:rsid w:val="00830FC6"/>
    <w:rsid w:val="00832012"/>
    <w:rsid w:val="008322D3"/>
    <w:rsid w:val="00836F43"/>
    <w:rsid w:val="0085105F"/>
    <w:rsid w:val="0085307F"/>
    <w:rsid w:val="008563A7"/>
    <w:rsid w:val="008629D0"/>
    <w:rsid w:val="00866DF6"/>
    <w:rsid w:val="0086791A"/>
    <w:rsid w:val="00870340"/>
    <w:rsid w:val="0087098D"/>
    <w:rsid w:val="00871C2A"/>
    <w:rsid w:val="008753DD"/>
    <w:rsid w:val="00880B4F"/>
    <w:rsid w:val="0088123D"/>
    <w:rsid w:val="00881389"/>
    <w:rsid w:val="008825B3"/>
    <w:rsid w:val="00885C4C"/>
    <w:rsid w:val="00886679"/>
    <w:rsid w:val="00891361"/>
    <w:rsid w:val="00896D88"/>
    <w:rsid w:val="008A01A2"/>
    <w:rsid w:val="008A07F2"/>
    <w:rsid w:val="008A291C"/>
    <w:rsid w:val="008A4B43"/>
    <w:rsid w:val="008A5FF1"/>
    <w:rsid w:val="008A7764"/>
    <w:rsid w:val="008A7BEF"/>
    <w:rsid w:val="008B1C0A"/>
    <w:rsid w:val="008B4AC1"/>
    <w:rsid w:val="008C240F"/>
    <w:rsid w:val="008C26DF"/>
    <w:rsid w:val="008C5800"/>
    <w:rsid w:val="008D11C5"/>
    <w:rsid w:val="008D19FB"/>
    <w:rsid w:val="008D1BB4"/>
    <w:rsid w:val="008D6D70"/>
    <w:rsid w:val="008D7472"/>
    <w:rsid w:val="008E1531"/>
    <w:rsid w:val="008E26BB"/>
    <w:rsid w:val="008E27F6"/>
    <w:rsid w:val="008E64DB"/>
    <w:rsid w:val="008F0612"/>
    <w:rsid w:val="008F0D87"/>
    <w:rsid w:val="008F2463"/>
    <w:rsid w:val="008F4066"/>
    <w:rsid w:val="008F4371"/>
    <w:rsid w:val="008F43F0"/>
    <w:rsid w:val="008F5B03"/>
    <w:rsid w:val="008F5EED"/>
    <w:rsid w:val="008F5F66"/>
    <w:rsid w:val="008F66A1"/>
    <w:rsid w:val="008F777C"/>
    <w:rsid w:val="009015E9"/>
    <w:rsid w:val="0090180E"/>
    <w:rsid w:val="0090364E"/>
    <w:rsid w:val="00905929"/>
    <w:rsid w:val="00905A22"/>
    <w:rsid w:val="009060B3"/>
    <w:rsid w:val="009061A3"/>
    <w:rsid w:val="00914F33"/>
    <w:rsid w:val="00922EC5"/>
    <w:rsid w:val="0092422A"/>
    <w:rsid w:val="009247AF"/>
    <w:rsid w:val="009247E9"/>
    <w:rsid w:val="00925DAA"/>
    <w:rsid w:val="0092683D"/>
    <w:rsid w:val="00932B2D"/>
    <w:rsid w:val="009353E3"/>
    <w:rsid w:val="00936659"/>
    <w:rsid w:val="0094204D"/>
    <w:rsid w:val="00943297"/>
    <w:rsid w:val="009432B0"/>
    <w:rsid w:val="00946E03"/>
    <w:rsid w:val="009478C9"/>
    <w:rsid w:val="009478FC"/>
    <w:rsid w:val="00956E82"/>
    <w:rsid w:val="00960205"/>
    <w:rsid w:val="00961BF4"/>
    <w:rsid w:val="00961D24"/>
    <w:rsid w:val="00963730"/>
    <w:rsid w:val="00963ACC"/>
    <w:rsid w:val="0096445D"/>
    <w:rsid w:val="00967E2C"/>
    <w:rsid w:val="00971D88"/>
    <w:rsid w:val="00972155"/>
    <w:rsid w:val="00973A65"/>
    <w:rsid w:val="00974844"/>
    <w:rsid w:val="00975704"/>
    <w:rsid w:val="0097574F"/>
    <w:rsid w:val="0098099C"/>
    <w:rsid w:val="00984595"/>
    <w:rsid w:val="00986D9E"/>
    <w:rsid w:val="00987796"/>
    <w:rsid w:val="00993985"/>
    <w:rsid w:val="00994645"/>
    <w:rsid w:val="009A0227"/>
    <w:rsid w:val="009A174A"/>
    <w:rsid w:val="009A209C"/>
    <w:rsid w:val="009A2693"/>
    <w:rsid w:val="009A444E"/>
    <w:rsid w:val="009A47A9"/>
    <w:rsid w:val="009A4C5F"/>
    <w:rsid w:val="009A4F84"/>
    <w:rsid w:val="009A50F2"/>
    <w:rsid w:val="009A6D0A"/>
    <w:rsid w:val="009B39C9"/>
    <w:rsid w:val="009B3D7E"/>
    <w:rsid w:val="009B3F3F"/>
    <w:rsid w:val="009B4014"/>
    <w:rsid w:val="009B5781"/>
    <w:rsid w:val="009B6D2A"/>
    <w:rsid w:val="009C183B"/>
    <w:rsid w:val="009C2D3F"/>
    <w:rsid w:val="009C2DE4"/>
    <w:rsid w:val="009C3A0B"/>
    <w:rsid w:val="009C5620"/>
    <w:rsid w:val="009C6597"/>
    <w:rsid w:val="009D1079"/>
    <w:rsid w:val="009D1091"/>
    <w:rsid w:val="009D68EA"/>
    <w:rsid w:val="009E4B95"/>
    <w:rsid w:val="009E5F6C"/>
    <w:rsid w:val="009E624D"/>
    <w:rsid w:val="009E6A0C"/>
    <w:rsid w:val="009F3C94"/>
    <w:rsid w:val="009F6589"/>
    <w:rsid w:val="00A0095D"/>
    <w:rsid w:val="00A057B1"/>
    <w:rsid w:val="00A059C9"/>
    <w:rsid w:val="00A06807"/>
    <w:rsid w:val="00A0756E"/>
    <w:rsid w:val="00A11609"/>
    <w:rsid w:val="00A151AD"/>
    <w:rsid w:val="00A16137"/>
    <w:rsid w:val="00A16266"/>
    <w:rsid w:val="00A20DE8"/>
    <w:rsid w:val="00A22244"/>
    <w:rsid w:val="00A2250B"/>
    <w:rsid w:val="00A23395"/>
    <w:rsid w:val="00A23CB3"/>
    <w:rsid w:val="00A2669D"/>
    <w:rsid w:val="00A26E78"/>
    <w:rsid w:val="00A2763A"/>
    <w:rsid w:val="00A316E4"/>
    <w:rsid w:val="00A32C99"/>
    <w:rsid w:val="00A362E5"/>
    <w:rsid w:val="00A369C0"/>
    <w:rsid w:val="00A4001C"/>
    <w:rsid w:val="00A42BDB"/>
    <w:rsid w:val="00A441D3"/>
    <w:rsid w:val="00A452A1"/>
    <w:rsid w:val="00A45383"/>
    <w:rsid w:val="00A45C53"/>
    <w:rsid w:val="00A53561"/>
    <w:rsid w:val="00A536B2"/>
    <w:rsid w:val="00A55476"/>
    <w:rsid w:val="00A56633"/>
    <w:rsid w:val="00A618D1"/>
    <w:rsid w:val="00A62489"/>
    <w:rsid w:val="00A624A2"/>
    <w:rsid w:val="00A65686"/>
    <w:rsid w:val="00A65D61"/>
    <w:rsid w:val="00A66669"/>
    <w:rsid w:val="00A709DE"/>
    <w:rsid w:val="00A70AD8"/>
    <w:rsid w:val="00A714B8"/>
    <w:rsid w:val="00A720B0"/>
    <w:rsid w:val="00A74E54"/>
    <w:rsid w:val="00A751AB"/>
    <w:rsid w:val="00A75D9A"/>
    <w:rsid w:val="00A75FD4"/>
    <w:rsid w:val="00A7739E"/>
    <w:rsid w:val="00A7787E"/>
    <w:rsid w:val="00A847BD"/>
    <w:rsid w:val="00A869E0"/>
    <w:rsid w:val="00A9385D"/>
    <w:rsid w:val="00A94557"/>
    <w:rsid w:val="00A94961"/>
    <w:rsid w:val="00A9606F"/>
    <w:rsid w:val="00AA2972"/>
    <w:rsid w:val="00AA35F5"/>
    <w:rsid w:val="00AA4194"/>
    <w:rsid w:val="00AA43EF"/>
    <w:rsid w:val="00AA5E6A"/>
    <w:rsid w:val="00AA6D3E"/>
    <w:rsid w:val="00AA7293"/>
    <w:rsid w:val="00AB07C0"/>
    <w:rsid w:val="00AB267E"/>
    <w:rsid w:val="00AB4916"/>
    <w:rsid w:val="00AB730D"/>
    <w:rsid w:val="00AC11A8"/>
    <w:rsid w:val="00AC3233"/>
    <w:rsid w:val="00AC5847"/>
    <w:rsid w:val="00AD2A4C"/>
    <w:rsid w:val="00AD411B"/>
    <w:rsid w:val="00AE0A00"/>
    <w:rsid w:val="00AE216E"/>
    <w:rsid w:val="00AE3F28"/>
    <w:rsid w:val="00AE5162"/>
    <w:rsid w:val="00AE6154"/>
    <w:rsid w:val="00AE626C"/>
    <w:rsid w:val="00AE701D"/>
    <w:rsid w:val="00AF166C"/>
    <w:rsid w:val="00AF5618"/>
    <w:rsid w:val="00AF651E"/>
    <w:rsid w:val="00B014B4"/>
    <w:rsid w:val="00B01C42"/>
    <w:rsid w:val="00B0605E"/>
    <w:rsid w:val="00B0727F"/>
    <w:rsid w:val="00B13A65"/>
    <w:rsid w:val="00B25C08"/>
    <w:rsid w:val="00B2665A"/>
    <w:rsid w:val="00B278F9"/>
    <w:rsid w:val="00B27B0E"/>
    <w:rsid w:val="00B33114"/>
    <w:rsid w:val="00B337EA"/>
    <w:rsid w:val="00B33B16"/>
    <w:rsid w:val="00B34227"/>
    <w:rsid w:val="00B35904"/>
    <w:rsid w:val="00B35CF0"/>
    <w:rsid w:val="00B37CCB"/>
    <w:rsid w:val="00B4002B"/>
    <w:rsid w:val="00B40B19"/>
    <w:rsid w:val="00B4206F"/>
    <w:rsid w:val="00B429ED"/>
    <w:rsid w:val="00B4415D"/>
    <w:rsid w:val="00B443CA"/>
    <w:rsid w:val="00B46144"/>
    <w:rsid w:val="00B4748F"/>
    <w:rsid w:val="00B508FA"/>
    <w:rsid w:val="00B53084"/>
    <w:rsid w:val="00B56D6E"/>
    <w:rsid w:val="00B60026"/>
    <w:rsid w:val="00B6619B"/>
    <w:rsid w:val="00B70642"/>
    <w:rsid w:val="00B70D96"/>
    <w:rsid w:val="00B71FFE"/>
    <w:rsid w:val="00B72BD0"/>
    <w:rsid w:val="00B733E4"/>
    <w:rsid w:val="00B73E2E"/>
    <w:rsid w:val="00B74EA0"/>
    <w:rsid w:val="00B8317D"/>
    <w:rsid w:val="00B9035E"/>
    <w:rsid w:val="00B916E5"/>
    <w:rsid w:val="00B97176"/>
    <w:rsid w:val="00BA0083"/>
    <w:rsid w:val="00BA117D"/>
    <w:rsid w:val="00BA14AE"/>
    <w:rsid w:val="00BA6755"/>
    <w:rsid w:val="00BA7683"/>
    <w:rsid w:val="00BB0742"/>
    <w:rsid w:val="00BB0EF5"/>
    <w:rsid w:val="00BB2C70"/>
    <w:rsid w:val="00BB50A0"/>
    <w:rsid w:val="00BB5493"/>
    <w:rsid w:val="00BB6451"/>
    <w:rsid w:val="00BC0068"/>
    <w:rsid w:val="00BC0E1B"/>
    <w:rsid w:val="00BC26DC"/>
    <w:rsid w:val="00BC2E20"/>
    <w:rsid w:val="00BC4BE9"/>
    <w:rsid w:val="00BC54C7"/>
    <w:rsid w:val="00BC7C27"/>
    <w:rsid w:val="00BD1FC7"/>
    <w:rsid w:val="00BD6E99"/>
    <w:rsid w:val="00BD6E9A"/>
    <w:rsid w:val="00BE5B1D"/>
    <w:rsid w:val="00BE7308"/>
    <w:rsid w:val="00BE7DA0"/>
    <w:rsid w:val="00BF35FB"/>
    <w:rsid w:val="00BF6876"/>
    <w:rsid w:val="00BF79E1"/>
    <w:rsid w:val="00C037AE"/>
    <w:rsid w:val="00C03858"/>
    <w:rsid w:val="00C04F81"/>
    <w:rsid w:val="00C05042"/>
    <w:rsid w:val="00C06052"/>
    <w:rsid w:val="00C06056"/>
    <w:rsid w:val="00C1588E"/>
    <w:rsid w:val="00C16F56"/>
    <w:rsid w:val="00C24655"/>
    <w:rsid w:val="00C247CD"/>
    <w:rsid w:val="00C24B54"/>
    <w:rsid w:val="00C25FDA"/>
    <w:rsid w:val="00C26F89"/>
    <w:rsid w:val="00C32B57"/>
    <w:rsid w:val="00C33BE1"/>
    <w:rsid w:val="00C36D85"/>
    <w:rsid w:val="00C36F54"/>
    <w:rsid w:val="00C40E44"/>
    <w:rsid w:val="00C41007"/>
    <w:rsid w:val="00C423A2"/>
    <w:rsid w:val="00C44E6C"/>
    <w:rsid w:val="00C46195"/>
    <w:rsid w:val="00C50AAE"/>
    <w:rsid w:val="00C51119"/>
    <w:rsid w:val="00C5167A"/>
    <w:rsid w:val="00C53B31"/>
    <w:rsid w:val="00C60953"/>
    <w:rsid w:val="00C61290"/>
    <w:rsid w:val="00C62D00"/>
    <w:rsid w:val="00C670A6"/>
    <w:rsid w:val="00C71250"/>
    <w:rsid w:val="00C728C0"/>
    <w:rsid w:val="00C734BD"/>
    <w:rsid w:val="00C74D44"/>
    <w:rsid w:val="00C74E25"/>
    <w:rsid w:val="00C760AF"/>
    <w:rsid w:val="00C81B0F"/>
    <w:rsid w:val="00C8484D"/>
    <w:rsid w:val="00C85CEC"/>
    <w:rsid w:val="00C90C1D"/>
    <w:rsid w:val="00C90C4E"/>
    <w:rsid w:val="00C91695"/>
    <w:rsid w:val="00C916B2"/>
    <w:rsid w:val="00C934E1"/>
    <w:rsid w:val="00C96FF7"/>
    <w:rsid w:val="00CB2608"/>
    <w:rsid w:val="00CB27A5"/>
    <w:rsid w:val="00CB5577"/>
    <w:rsid w:val="00CB79A3"/>
    <w:rsid w:val="00CC2B79"/>
    <w:rsid w:val="00CC3C13"/>
    <w:rsid w:val="00CC4B16"/>
    <w:rsid w:val="00CC5034"/>
    <w:rsid w:val="00CC6737"/>
    <w:rsid w:val="00CC6CDB"/>
    <w:rsid w:val="00CD0943"/>
    <w:rsid w:val="00CD2297"/>
    <w:rsid w:val="00CD22C6"/>
    <w:rsid w:val="00CD3907"/>
    <w:rsid w:val="00CD511E"/>
    <w:rsid w:val="00CD6BEC"/>
    <w:rsid w:val="00CE2347"/>
    <w:rsid w:val="00CE2C0C"/>
    <w:rsid w:val="00CE5B62"/>
    <w:rsid w:val="00CE5C0E"/>
    <w:rsid w:val="00CE5C7D"/>
    <w:rsid w:val="00CE6CF7"/>
    <w:rsid w:val="00CE6EC8"/>
    <w:rsid w:val="00CF0659"/>
    <w:rsid w:val="00CF2592"/>
    <w:rsid w:val="00CF4974"/>
    <w:rsid w:val="00CF4D7A"/>
    <w:rsid w:val="00CF5D0D"/>
    <w:rsid w:val="00CF64CD"/>
    <w:rsid w:val="00CF7E5A"/>
    <w:rsid w:val="00D0062F"/>
    <w:rsid w:val="00D02E18"/>
    <w:rsid w:val="00D05527"/>
    <w:rsid w:val="00D05B76"/>
    <w:rsid w:val="00D071C5"/>
    <w:rsid w:val="00D07398"/>
    <w:rsid w:val="00D109C9"/>
    <w:rsid w:val="00D10DF6"/>
    <w:rsid w:val="00D11182"/>
    <w:rsid w:val="00D162E8"/>
    <w:rsid w:val="00D168C1"/>
    <w:rsid w:val="00D2108B"/>
    <w:rsid w:val="00D2328F"/>
    <w:rsid w:val="00D25069"/>
    <w:rsid w:val="00D31165"/>
    <w:rsid w:val="00D33FC6"/>
    <w:rsid w:val="00D37B7A"/>
    <w:rsid w:val="00D37EC5"/>
    <w:rsid w:val="00D406E8"/>
    <w:rsid w:val="00D421B0"/>
    <w:rsid w:val="00D4446A"/>
    <w:rsid w:val="00D468F1"/>
    <w:rsid w:val="00D46B67"/>
    <w:rsid w:val="00D46BD8"/>
    <w:rsid w:val="00D505FD"/>
    <w:rsid w:val="00D50A8A"/>
    <w:rsid w:val="00D518FA"/>
    <w:rsid w:val="00D52D61"/>
    <w:rsid w:val="00D561EF"/>
    <w:rsid w:val="00D563AD"/>
    <w:rsid w:val="00D66EA7"/>
    <w:rsid w:val="00D742F3"/>
    <w:rsid w:val="00D76FF6"/>
    <w:rsid w:val="00D80E15"/>
    <w:rsid w:val="00D87A68"/>
    <w:rsid w:val="00D9144F"/>
    <w:rsid w:val="00D91BD4"/>
    <w:rsid w:val="00D921FD"/>
    <w:rsid w:val="00D9284D"/>
    <w:rsid w:val="00D929C4"/>
    <w:rsid w:val="00D937D7"/>
    <w:rsid w:val="00D948E6"/>
    <w:rsid w:val="00D94F74"/>
    <w:rsid w:val="00D95C08"/>
    <w:rsid w:val="00D95EB5"/>
    <w:rsid w:val="00D960BF"/>
    <w:rsid w:val="00D96397"/>
    <w:rsid w:val="00DA0283"/>
    <w:rsid w:val="00DA0AA6"/>
    <w:rsid w:val="00DA4741"/>
    <w:rsid w:val="00DA50F2"/>
    <w:rsid w:val="00DA68A1"/>
    <w:rsid w:val="00DA69A0"/>
    <w:rsid w:val="00DB074B"/>
    <w:rsid w:val="00DB1232"/>
    <w:rsid w:val="00DB2078"/>
    <w:rsid w:val="00DB2442"/>
    <w:rsid w:val="00DB4ECD"/>
    <w:rsid w:val="00DB5A91"/>
    <w:rsid w:val="00DB6FA3"/>
    <w:rsid w:val="00DC407B"/>
    <w:rsid w:val="00DC6839"/>
    <w:rsid w:val="00DC6A9F"/>
    <w:rsid w:val="00DC7202"/>
    <w:rsid w:val="00DD0C3E"/>
    <w:rsid w:val="00DD294B"/>
    <w:rsid w:val="00DD4722"/>
    <w:rsid w:val="00DE1459"/>
    <w:rsid w:val="00DE29EB"/>
    <w:rsid w:val="00DE34B3"/>
    <w:rsid w:val="00DE3E46"/>
    <w:rsid w:val="00DE5360"/>
    <w:rsid w:val="00DE7A6A"/>
    <w:rsid w:val="00DE7B44"/>
    <w:rsid w:val="00DF11F9"/>
    <w:rsid w:val="00DF1A55"/>
    <w:rsid w:val="00DF7B70"/>
    <w:rsid w:val="00E010F3"/>
    <w:rsid w:val="00E10058"/>
    <w:rsid w:val="00E12873"/>
    <w:rsid w:val="00E12D5E"/>
    <w:rsid w:val="00E132CB"/>
    <w:rsid w:val="00E14694"/>
    <w:rsid w:val="00E14BFE"/>
    <w:rsid w:val="00E17119"/>
    <w:rsid w:val="00E173B7"/>
    <w:rsid w:val="00E17560"/>
    <w:rsid w:val="00E25683"/>
    <w:rsid w:val="00E258F3"/>
    <w:rsid w:val="00E26272"/>
    <w:rsid w:val="00E31BA5"/>
    <w:rsid w:val="00E32BDD"/>
    <w:rsid w:val="00E3482F"/>
    <w:rsid w:val="00E35FB3"/>
    <w:rsid w:val="00E4107E"/>
    <w:rsid w:val="00E42384"/>
    <w:rsid w:val="00E42AB2"/>
    <w:rsid w:val="00E43C03"/>
    <w:rsid w:val="00E46B35"/>
    <w:rsid w:val="00E46C7C"/>
    <w:rsid w:val="00E472B2"/>
    <w:rsid w:val="00E475E9"/>
    <w:rsid w:val="00E47A8D"/>
    <w:rsid w:val="00E519E3"/>
    <w:rsid w:val="00E53814"/>
    <w:rsid w:val="00E53F51"/>
    <w:rsid w:val="00E55DE5"/>
    <w:rsid w:val="00E676F7"/>
    <w:rsid w:val="00E705F7"/>
    <w:rsid w:val="00E7274C"/>
    <w:rsid w:val="00E74C6A"/>
    <w:rsid w:val="00E76643"/>
    <w:rsid w:val="00E77BBB"/>
    <w:rsid w:val="00E82017"/>
    <w:rsid w:val="00E82431"/>
    <w:rsid w:val="00E836D8"/>
    <w:rsid w:val="00E84277"/>
    <w:rsid w:val="00E86CA3"/>
    <w:rsid w:val="00E87020"/>
    <w:rsid w:val="00E90341"/>
    <w:rsid w:val="00E92AD0"/>
    <w:rsid w:val="00E94474"/>
    <w:rsid w:val="00E95B24"/>
    <w:rsid w:val="00EA024B"/>
    <w:rsid w:val="00EA080C"/>
    <w:rsid w:val="00EA1597"/>
    <w:rsid w:val="00EA1AE8"/>
    <w:rsid w:val="00EA3161"/>
    <w:rsid w:val="00EA55D2"/>
    <w:rsid w:val="00EA6222"/>
    <w:rsid w:val="00EA64BC"/>
    <w:rsid w:val="00EB3B4A"/>
    <w:rsid w:val="00EB4984"/>
    <w:rsid w:val="00EB7F6B"/>
    <w:rsid w:val="00EC2C54"/>
    <w:rsid w:val="00EC2F9F"/>
    <w:rsid w:val="00EC6BA9"/>
    <w:rsid w:val="00ED0005"/>
    <w:rsid w:val="00ED12FF"/>
    <w:rsid w:val="00ED1A33"/>
    <w:rsid w:val="00ED1D98"/>
    <w:rsid w:val="00ED2D33"/>
    <w:rsid w:val="00ED3C4A"/>
    <w:rsid w:val="00ED5F83"/>
    <w:rsid w:val="00EE0A5C"/>
    <w:rsid w:val="00EE17B5"/>
    <w:rsid w:val="00EE2C4C"/>
    <w:rsid w:val="00EE2DDA"/>
    <w:rsid w:val="00EE2E34"/>
    <w:rsid w:val="00EE4C18"/>
    <w:rsid w:val="00EE524E"/>
    <w:rsid w:val="00EE5E5E"/>
    <w:rsid w:val="00EF3363"/>
    <w:rsid w:val="00EF6107"/>
    <w:rsid w:val="00EF6678"/>
    <w:rsid w:val="00F022A8"/>
    <w:rsid w:val="00F05A4E"/>
    <w:rsid w:val="00F0611A"/>
    <w:rsid w:val="00F06199"/>
    <w:rsid w:val="00F13019"/>
    <w:rsid w:val="00F130A5"/>
    <w:rsid w:val="00F156A7"/>
    <w:rsid w:val="00F22AE4"/>
    <w:rsid w:val="00F252CE"/>
    <w:rsid w:val="00F26409"/>
    <w:rsid w:val="00F26C02"/>
    <w:rsid w:val="00F31CF3"/>
    <w:rsid w:val="00F35EC9"/>
    <w:rsid w:val="00F367C9"/>
    <w:rsid w:val="00F36F25"/>
    <w:rsid w:val="00F40842"/>
    <w:rsid w:val="00F43331"/>
    <w:rsid w:val="00F4496A"/>
    <w:rsid w:val="00F44DC8"/>
    <w:rsid w:val="00F4602F"/>
    <w:rsid w:val="00F56687"/>
    <w:rsid w:val="00F56B0A"/>
    <w:rsid w:val="00F56B8F"/>
    <w:rsid w:val="00F57535"/>
    <w:rsid w:val="00F615A2"/>
    <w:rsid w:val="00F61AD5"/>
    <w:rsid w:val="00F62EFF"/>
    <w:rsid w:val="00F645D7"/>
    <w:rsid w:val="00F646E9"/>
    <w:rsid w:val="00F64DAD"/>
    <w:rsid w:val="00F65917"/>
    <w:rsid w:val="00F67134"/>
    <w:rsid w:val="00F67213"/>
    <w:rsid w:val="00F67EE2"/>
    <w:rsid w:val="00F709C1"/>
    <w:rsid w:val="00F71140"/>
    <w:rsid w:val="00F72226"/>
    <w:rsid w:val="00F73193"/>
    <w:rsid w:val="00F73300"/>
    <w:rsid w:val="00F735C7"/>
    <w:rsid w:val="00F755A8"/>
    <w:rsid w:val="00F765CC"/>
    <w:rsid w:val="00F76DE8"/>
    <w:rsid w:val="00F801EF"/>
    <w:rsid w:val="00F81710"/>
    <w:rsid w:val="00F8705F"/>
    <w:rsid w:val="00F91117"/>
    <w:rsid w:val="00F917D0"/>
    <w:rsid w:val="00F93396"/>
    <w:rsid w:val="00F95CC8"/>
    <w:rsid w:val="00F962F3"/>
    <w:rsid w:val="00F9742F"/>
    <w:rsid w:val="00F97944"/>
    <w:rsid w:val="00FA0079"/>
    <w:rsid w:val="00FA008F"/>
    <w:rsid w:val="00FA0107"/>
    <w:rsid w:val="00FA0649"/>
    <w:rsid w:val="00FA09AD"/>
    <w:rsid w:val="00FA2FA6"/>
    <w:rsid w:val="00FA3ED8"/>
    <w:rsid w:val="00FA5CAB"/>
    <w:rsid w:val="00FA783E"/>
    <w:rsid w:val="00FB0D97"/>
    <w:rsid w:val="00FB20CE"/>
    <w:rsid w:val="00FB31FB"/>
    <w:rsid w:val="00FB6521"/>
    <w:rsid w:val="00FC2172"/>
    <w:rsid w:val="00FC31E8"/>
    <w:rsid w:val="00FC51CF"/>
    <w:rsid w:val="00FC6D4C"/>
    <w:rsid w:val="00FC6DA9"/>
    <w:rsid w:val="00FD1943"/>
    <w:rsid w:val="00FD1DE1"/>
    <w:rsid w:val="00FD296A"/>
    <w:rsid w:val="00FD4BDA"/>
    <w:rsid w:val="00FD7338"/>
    <w:rsid w:val="00FD7CD4"/>
    <w:rsid w:val="00FE0BA1"/>
    <w:rsid w:val="00FE1921"/>
    <w:rsid w:val="00FE3D7A"/>
    <w:rsid w:val="00FE4369"/>
    <w:rsid w:val="00FE5DDE"/>
    <w:rsid w:val="00FE6143"/>
    <w:rsid w:val="00FF1269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E9"/>
    <w:pPr>
      <w:ind w:left="720"/>
      <w:contextualSpacing/>
    </w:pPr>
  </w:style>
  <w:style w:type="table" w:styleId="a4">
    <w:name w:val="Table Grid"/>
    <w:basedOn w:val="a1"/>
    <w:uiPriority w:val="59"/>
    <w:rsid w:val="00D9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D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6D9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726D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6D91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6D9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6D91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661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6619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d">
    <w:name w:val="Стиль"/>
    <w:uiPriority w:val="99"/>
    <w:rsid w:val="00B6619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6619B"/>
    <w:rPr>
      <w:rFonts w:eastAsia="Times New Roman"/>
      <w:szCs w:val="20"/>
    </w:rPr>
  </w:style>
  <w:style w:type="character" w:customStyle="1" w:styleId="af">
    <w:name w:val="Основной текст Знак"/>
    <w:link w:val="ae"/>
    <w:rsid w:val="00B6619B"/>
    <w:rPr>
      <w:rFonts w:eastAsia="Times New Roman"/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B6619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B6619B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661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6619B"/>
    <w:rPr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956E82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character" w:customStyle="1" w:styleId="af2">
    <w:name w:val="Основной текст_"/>
    <w:link w:val="1"/>
    <w:rsid w:val="00956E82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6E82"/>
    <w:pPr>
      <w:widowControl w:val="0"/>
      <w:shd w:val="clear" w:color="auto" w:fill="FFFFFF"/>
      <w:spacing w:before="780" w:after="60" w:line="0" w:lineRule="atLeast"/>
      <w:jc w:val="center"/>
    </w:pPr>
    <w:rPr>
      <w:rFonts w:ascii="Calibri" w:hAnsi="Calibri"/>
      <w:b/>
      <w:bCs/>
      <w:spacing w:val="4"/>
      <w:sz w:val="19"/>
      <w:szCs w:val="19"/>
    </w:rPr>
  </w:style>
  <w:style w:type="paragraph" w:customStyle="1" w:styleId="1">
    <w:name w:val="Основной текст1"/>
    <w:basedOn w:val="a"/>
    <w:link w:val="af2"/>
    <w:rsid w:val="00956E82"/>
    <w:pPr>
      <w:widowControl w:val="0"/>
      <w:shd w:val="clear" w:color="auto" w:fill="FFFFFF"/>
      <w:spacing w:before="180" w:line="250" w:lineRule="exact"/>
    </w:pPr>
    <w:rPr>
      <w:rFonts w:ascii="Calibri" w:hAnsi="Calibri"/>
      <w:spacing w:val="6"/>
      <w:sz w:val="19"/>
      <w:szCs w:val="19"/>
    </w:rPr>
  </w:style>
  <w:style w:type="character" w:customStyle="1" w:styleId="0pt">
    <w:name w:val="Основной текст + Полужирный;Интервал 0 pt"/>
    <w:rsid w:val="00956E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956E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10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C7202"/>
  </w:style>
  <w:style w:type="paragraph" w:styleId="af3">
    <w:name w:val="Title"/>
    <w:basedOn w:val="a"/>
    <w:link w:val="af4"/>
    <w:qFormat/>
    <w:rsid w:val="00946E03"/>
    <w:pPr>
      <w:spacing w:line="480" w:lineRule="auto"/>
      <w:ind w:firstLine="720"/>
      <w:jc w:val="center"/>
    </w:pPr>
    <w:rPr>
      <w:rFonts w:eastAsia="Times New Roman"/>
      <w:sz w:val="32"/>
      <w:szCs w:val="20"/>
    </w:rPr>
  </w:style>
  <w:style w:type="character" w:customStyle="1" w:styleId="af4">
    <w:name w:val="Название Знак"/>
    <w:link w:val="af3"/>
    <w:rsid w:val="00946E03"/>
    <w:rPr>
      <w:rFonts w:eastAsia="Times New Roman"/>
      <w:sz w:val="32"/>
    </w:rPr>
  </w:style>
  <w:style w:type="paragraph" w:styleId="af5">
    <w:name w:val="No Spacing"/>
    <w:uiPriority w:val="1"/>
    <w:qFormat/>
    <w:rsid w:val="00761621"/>
    <w:rPr>
      <w:rFonts w:ascii="Calibri" w:eastAsia="Times New Roman" w:hAnsi="Calibri"/>
      <w:sz w:val="22"/>
      <w:szCs w:val="22"/>
    </w:rPr>
  </w:style>
  <w:style w:type="paragraph" w:customStyle="1" w:styleId="p2">
    <w:name w:val="p2"/>
    <w:basedOn w:val="a"/>
    <w:rsid w:val="0076162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E3F28"/>
    <w:pPr>
      <w:spacing w:after="120"/>
      <w:ind w:left="283"/>
      <w:jc w:val="left"/>
    </w:pPr>
    <w:rPr>
      <w:rFonts w:ascii="Arial" w:eastAsia="Arial" w:hAnsi="Arial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6D70DB"/>
  </w:style>
  <w:style w:type="character" w:customStyle="1" w:styleId="mail-message-map-nobreak">
    <w:name w:val="mail-message-map-nobreak"/>
    <w:basedOn w:val="a0"/>
    <w:rsid w:val="006D70DB"/>
  </w:style>
  <w:style w:type="character" w:styleId="af6">
    <w:name w:val="Strong"/>
    <w:uiPriority w:val="22"/>
    <w:qFormat/>
    <w:rsid w:val="006D70DB"/>
    <w:rPr>
      <w:b/>
      <w:bCs/>
    </w:rPr>
  </w:style>
  <w:style w:type="character" w:customStyle="1" w:styleId="attachviewerviewernamefilename">
    <w:name w:val="attachviewer__viewer__name__filename"/>
    <w:basedOn w:val="a0"/>
    <w:rsid w:val="00376A2B"/>
  </w:style>
  <w:style w:type="paragraph" w:styleId="af7">
    <w:name w:val="Document Map"/>
    <w:basedOn w:val="a"/>
    <w:link w:val="af8"/>
    <w:uiPriority w:val="99"/>
    <w:semiHidden/>
    <w:unhideWhenUsed/>
    <w:rsid w:val="00C46195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C46195"/>
    <w:rPr>
      <w:rFonts w:ascii="Tahoma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1"/>
    <w:next w:val="a4"/>
    <w:uiPriority w:val="59"/>
    <w:rsid w:val="00073AF6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720B0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63FEC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515FC8"/>
    <w:rPr>
      <w:rFonts w:eastAsia="Times New Roman"/>
      <w:sz w:val="28"/>
      <w:szCs w:val="22"/>
      <w:lang w:eastAsia="en-US"/>
    </w:rPr>
  </w:style>
  <w:style w:type="character" w:customStyle="1" w:styleId="NoSpacingChar">
    <w:name w:val="No Spacing Char"/>
    <w:link w:val="23"/>
    <w:locked/>
    <w:rsid w:val="00515FC8"/>
    <w:rPr>
      <w:rFonts w:eastAsia="Times New Roman"/>
      <w:sz w:val="28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642CE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42CE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k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B610-8E27-4355-A26D-3E0137B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8627</Words>
  <Characters>49175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57687</CharactersWithSpaces>
  <SharedDoc>false</SharedDoc>
  <HLinks>
    <vt:vector size="66" baseType="variant">
      <vt:variant>
        <vt:i4>3538980</vt:i4>
      </vt:variant>
      <vt:variant>
        <vt:i4>33</vt:i4>
      </vt:variant>
      <vt:variant>
        <vt:i4>0</vt:i4>
      </vt:variant>
      <vt:variant>
        <vt:i4>5</vt:i4>
      </vt:variant>
      <vt:variant>
        <vt:lpwstr>http://docs7.online-sps.ru/cgi/online.cgi?req=query&amp;div=LAW&amp;opt=1&amp;REFDOC=289887&amp;REFBASE=LAW&amp;REFFIELD=134&amp;REFSEGM=76&amp;REFPAGE=text&amp;mode=multiref&amp;REFTYPE=QP_MULTI_REF&amp;ts=26909151974318117210&amp;REFDST=100608&amp;REFDIFF=1</vt:lpwstr>
      </vt:variant>
      <vt:variant>
        <vt:lpwstr/>
      </vt:variant>
      <vt:variant>
        <vt:i4>720914</vt:i4>
      </vt:variant>
      <vt:variant>
        <vt:i4>30</vt:i4>
      </vt:variant>
      <vt:variant>
        <vt:i4>0</vt:i4>
      </vt:variant>
      <vt:variant>
        <vt:i4>5</vt:i4>
      </vt:variant>
      <vt:variant>
        <vt:lpwstr>http://docs7.online-sps.ru/cgi/online.cgi?req=query&amp;div=LAW&amp;opt=1&amp;REFDOC=289887&amp;REFBASE=LAW&amp;REFFIELD=134&amp;REFSEGM=46&amp;REFPAGE=text&amp;mode=multiref&amp;REFTYPE=QP_MULTI_REF&amp;ts=248015197431815714&amp;REFDST=100608&amp;REFDIFF=1</vt:lpwstr>
      </vt:variant>
      <vt:variant>
        <vt:lpwstr/>
      </vt:variant>
      <vt:variant>
        <vt:i4>4587538</vt:i4>
      </vt:variant>
      <vt:variant>
        <vt:i4>27</vt:i4>
      </vt:variant>
      <vt:variant>
        <vt:i4>0</vt:i4>
      </vt:variant>
      <vt:variant>
        <vt:i4>5</vt:i4>
      </vt:variant>
      <vt:variant>
        <vt:lpwstr>https://dit.consultant.ru/?req=doc&amp;base=LAW&amp;n=189366&amp;rnd=FDC72C61AFA039FB043FD035A576B49C&amp;dst=100350&amp;fld=134</vt:lpwstr>
      </vt:variant>
      <vt:variant>
        <vt:lpwstr/>
      </vt:variant>
      <vt:variant>
        <vt:i4>4390933</vt:i4>
      </vt:variant>
      <vt:variant>
        <vt:i4>24</vt:i4>
      </vt:variant>
      <vt:variant>
        <vt:i4>0</vt:i4>
      </vt:variant>
      <vt:variant>
        <vt:i4>5</vt:i4>
      </vt:variant>
      <vt:variant>
        <vt:lpwstr>https://dit.consultant.ru/?req=doc&amp;base=LAW&amp;n=189366&amp;rnd=FDC72C61AFA039FB043FD035A576B49C&amp;dst=100325&amp;fld=134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https://dit.consultant.ru/?req=doc&amp;base=LAW&amp;n=289887&amp;rnd=FDC72C61AFA039FB043FD035A576B49C&amp;dst=101183&amp;fld=134</vt:lpwstr>
      </vt:variant>
      <vt:variant>
        <vt:lpwstr/>
      </vt:variant>
      <vt:variant>
        <vt:i4>4325398</vt:i4>
      </vt:variant>
      <vt:variant>
        <vt:i4>18</vt:i4>
      </vt:variant>
      <vt:variant>
        <vt:i4>0</vt:i4>
      </vt:variant>
      <vt:variant>
        <vt:i4>5</vt:i4>
      </vt:variant>
      <vt:variant>
        <vt:lpwstr>https://dit.consultant.ru/?req=doc&amp;base=LAW&amp;n=189366&amp;rnd=FDC72C61AFA039FB043FD035A576B49C&amp;dst=100314&amp;fld=134</vt:lpwstr>
      </vt:variant>
      <vt:variant>
        <vt:lpwstr/>
      </vt:variant>
      <vt:variant>
        <vt:i4>5374026</vt:i4>
      </vt:variant>
      <vt:variant>
        <vt:i4>15</vt:i4>
      </vt:variant>
      <vt:variant>
        <vt:i4>0</vt:i4>
      </vt:variant>
      <vt:variant>
        <vt:i4>5</vt:i4>
      </vt:variant>
      <vt:variant>
        <vt:lpwstr>https://data.mos.ru/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http://mosopen.ru/goverment/312</vt:lpwstr>
      </vt:variant>
      <vt:variant>
        <vt:lpwstr/>
      </vt:variant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http://www.dkr.mos.ru/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http://www.mosgorizbirkom.ru/web/guest/vybory-deputatov-soveta-deputatov-municipal-nogo-okruga-bogorodskoe</vt:lpwstr>
      </vt:variant>
      <vt:variant>
        <vt:lpwstr/>
      </vt:variant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http://www.dkr.mos.ru/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Сульженко Т.А.</dc:creator>
  <cp:lastModifiedBy>МО Богородское</cp:lastModifiedBy>
  <cp:revision>4</cp:revision>
  <cp:lastPrinted>2020-03-13T15:52:00Z</cp:lastPrinted>
  <dcterms:created xsi:type="dcterms:W3CDTF">2020-03-17T12:03:00Z</dcterms:created>
  <dcterms:modified xsi:type="dcterms:W3CDTF">2020-03-31T13:29:00Z</dcterms:modified>
</cp:coreProperties>
</file>